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DF7397">
              <w:rPr>
                <w:rFonts w:ascii="Times New Roman" w:hAnsi="Times New Roman" w:cs="Times New Roman"/>
                <w:b/>
                <w:sz w:val="22"/>
                <w:szCs w:val="22"/>
              </w:rPr>
              <w:t>321.1</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0D13B5">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C5573D" w:rsidTr="001A16C8">
        <w:tc>
          <w:tcPr>
            <w:tcW w:w="9778" w:type="dxa"/>
            <w:gridSpan w:val="3"/>
          </w:tcPr>
          <w:p w:rsidR="00E167D7" w:rsidRPr="00DF7397" w:rsidRDefault="00E167D7">
            <w:pPr>
              <w:rPr>
                <w:rFonts w:ascii="Times New Roman" w:hAnsi="Times New Roman" w:cs="Times New Roman"/>
                <w:b/>
                <w:sz w:val="22"/>
                <w:szCs w:val="22"/>
                <w:lang w:val="fr-FR"/>
              </w:rPr>
            </w:pPr>
            <w:r w:rsidRPr="00DF7397">
              <w:rPr>
                <w:rFonts w:ascii="Times New Roman" w:hAnsi="Times New Roman" w:cs="Times New Roman"/>
                <w:b/>
                <w:sz w:val="22"/>
                <w:szCs w:val="22"/>
                <w:lang w:val="fr-FR"/>
              </w:rPr>
              <w:t>Thème de la question principale :</w:t>
            </w:r>
            <w:r w:rsidR="00E94CFA" w:rsidRPr="00DF7397">
              <w:rPr>
                <w:rFonts w:ascii="Times New Roman" w:hAnsi="Times New Roman" w:cs="Times New Roman"/>
                <w:b/>
                <w:sz w:val="22"/>
                <w:szCs w:val="22"/>
                <w:lang w:val="fr-FR"/>
              </w:rPr>
              <w:t xml:space="preserve"> </w:t>
            </w:r>
            <w:r w:rsidR="00754212" w:rsidRPr="00DF7397">
              <w:rPr>
                <w:rFonts w:ascii="Times New Roman" w:hAnsi="Times New Roman" w:cs="Times New Roman"/>
                <w:b/>
                <w:sz w:val="22"/>
                <w:szCs w:val="22"/>
                <w:lang w:val="fr-FR"/>
              </w:rPr>
              <w:t>Comment s’articulent marché du travail et gestion de l’emploi ?</w:t>
            </w:r>
          </w:p>
        </w:tc>
      </w:tr>
      <w:tr w:rsidR="00E167D7" w:rsidRPr="00C5573D" w:rsidTr="001A16C8">
        <w:tc>
          <w:tcPr>
            <w:tcW w:w="9778" w:type="dxa"/>
            <w:gridSpan w:val="3"/>
          </w:tcPr>
          <w:p w:rsidR="00E167D7" w:rsidRPr="00DF7397" w:rsidRDefault="00E167D7" w:rsidP="001733CF">
            <w:pPr>
              <w:rPr>
                <w:rFonts w:ascii="Times New Roman" w:hAnsi="Times New Roman" w:cs="Times New Roman"/>
                <w:b/>
                <w:sz w:val="22"/>
                <w:szCs w:val="22"/>
                <w:lang w:val="fr-FR"/>
              </w:rPr>
            </w:pPr>
            <w:r w:rsidRPr="00DF7397">
              <w:rPr>
                <w:rFonts w:ascii="Times New Roman" w:hAnsi="Times New Roman" w:cs="Times New Roman"/>
                <w:b/>
                <w:sz w:val="22"/>
                <w:szCs w:val="22"/>
                <w:lang w:val="fr-FR"/>
              </w:rPr>
              <w:t>Question principale (sur 10 points) :</w:t>
            </w:r>
            <w:r w:rsidR="00DF7397" w:rsidRPr="00DF7397">
              <w:rPr>
                <w:rFonts w:ascii="Times New Roman" w:hAnsi="Times New Roman" w:cs="Times New Roman"/>
                <w:b/>
                <w:sz w:val="22"/>
                <w:szCs w:val="22"/>
                <w:lang w:val="fr-FR"/>
              </w:rPr>
              <w:t xml:space="preserve"> Vous montrerez que le marché du travail est segmenté.</w:t>
            </w:r>
          </w:p>
        </w:tc>
      </w:tr>
      <w:tr w:rsidR="00E167D7" w:rsidRPr="00DF7397" w:rsidTr="001A16C8">
        <w:tc>
          <w:tcPr>
            <w:tcW w:w="9778" w:type="dxa"/>
            <w:gridSpan w:val="3"/>
          </w:tcPr>
          <w:p w:rsidR="00E167D7" w:rsidRPr="00DF7397" w:rsidRDefault="00E167D7">
            <w:pPr>
              <w:rPr>
                <w:rFonts w:ascii="Times New Roman" w:hAnsi="Times New Roman" w:cs="Times New Roman"/>
                <w:b/>
                <w:sz w:val="22"/>
                <w:szCs w:val="22"/>
                <w:lang w:val="fr-FR"/>
              </w:rPr>
            </w:pPr>
            <w:r w:rsidRPr="00DF7397">
              <w:rPr>
                <w:rFonts w:ascii="Times New Roman" w:hAnsi="Times New Roman" w:cs="Times New Roman"/>
                <w:b/>
                <w:sz w:val="22"/>
                <w:szCs w:val="22"/>
                <w:lang w:val="fr-FR"/>
              </w:rPr>
              <w:t>Questions complémentaires (sur 10 points) :</w:t>
            </w:r>
          </w:p>
        </w:tc>
      </w:tr>
      <w:tr w:rsidR="00E167D7" w:rsidRPr="00DF7397" w:rsidTr="001A16C8">
        <w:tc>
          <w:tcPr>
            <w:tcW w:w="9778" w:type="dxa"/>
            <w:gridSpan w:val="3"/>
          </w:tcPr>
          <w:p w:rsidR="00E167D7" w:rsidRPr="00DF7397" w:rsidRDefault="00B80B45">
            <w:pPr>
              <w:rPr>
                <w:rFonts w:ascii="Times New Roman" w:hAnsi="Times New Roman" w:cs="Times New Roman"/>
                <w:sz w:val="22"/>
                <w:szCs w:val="22"/>
                <w:lang w:val="fr-FR"/>
              </w:rPr>
            </w:pPr>
            <w:r w:rsidRPr="00DF7397">
              <w:rPr>
                <w:rFonts w:ascii="Times New Roman" w:hAnsi="Times New Roman" w:cs="Times New Roman"/>
                <w:sz w:val="22"/>
                <w:szCs w:val="22"/>
                <w:lang w:val="fr-FR"/>
              </w:rPr>
              <w:t>1</w:t>
            </w:r>
            <w:r w:rsidR="00E167D7" w:rsidRPr="00DF7397">
              <w:rPr>
                <w:rFonts w:ascii="Times New Roman" w:hAnsi="Times New Roman" w:cs="Times New Roman"/>
                <w:sz w:val="22"/>
                <w:szCs w:val="22"/>
                <w:lang w:val="fr-FR"/>
              </w:rPr>
              <w:t xml:space="preserve">) </w:t>
            </w:r>
            <w:r w:rsidR="001733CF" w:rsidRPr="00DF7397">
              <w:rPr>
                <w:rFonts w:ascii="Times New Roman" w:hAnsi="Times New Roman" w:cs="Times New Roman"/>
                <w:sz w:val="22"/>
                <w:szCs w:val="22"/>
                <w:lang w:val="fr-FR"/>
              </w:rPr>
              <w:t>Faites une phrase p</w:t>
            </w:r>
            <w:r w:rsidR="00DF7397" w:rsidRPr="00DF7397">
              <w:rPr>
                <w:rFonts w:ascii="Times New Roman" w:hAnsi="Times New Roman" w:cs="Times New Roman"/>
                <w:sz w:val="22"/>
                <w:szCs w:val="22"/>
                <w:lang w:val="fr-FR"/>
              </w:rPr>
              <w:t>résentant la signification des 2</w:t>
            </w:r>
            <w:r w:rsidR="001733CF" w:rsidRPr="00DF7397">
              <w:rPr>
                <w:rFonts w:ascii="Times New Roman" w:hAnsi="Times New Roman" w:cs="Times New Roman"/>
                <w:sz w:val="22"/>
                <w:szCs w:val="22"/>
                <w:lang w:val="fr-FR"/>
              </w:rPr>
              <w:t xml:space="preserve"> donnée</w:t>
            </w:r>
            <w:r w:rsidR="00DF7397" w:rsidRPr="00DF7397">
              <w:rPr>
                <w:rFonts w:ascii="Times New Roman" w:hAnsi="Times New Roman" w:cs="Times New Roman"/>
                <w:sz w:val="22"/>
                <w:szCs w:val="22"/>
                <w:lang w:val="fr-FR"/>
              </w:rPr>
              <w:t>s</w:t>
            </w:r>
            <w:r w:rsidR="001733CF" w:rsidRPr="00DF7397">
              <w:rPr>
                <w:rFonts w:ascii="Times New Roman" w:hAnsi="Times New Roman" w:cs="Times New Roman"/>
                <w:sz w:val="22"/>
                <w:szCs w:val="22"/>
                <w:lang w:val="fr-FR"/>
              </w:rPr>
              <w:t xml:space="preserve"> soulignée</w:t>
            </w:r>
            <w:r w:rsidR="00DF7397" w:rsidRPr="00DF7397">
              <w:rPr>
                <w:rFonts w:ascii="Times New Roman" w:hAnsi="Times New Roman" w:cs="Times New Roman"/>
                <w:sz w:val="22"/>
                <w:szCs w:val="22"/>
                <w:lang w:val="fr-FR"/>
              </w:rPr>
              <w:t>s. (document 1). (4</w:t>
            </w:r>
            <w:r w:rsidR="001733CF" w:rsidRPr="00DF7397">
              <w:rPr>
                <w:rFonts w:ascii="Times New Roman" w:hAnsi="Times New Roman" w:cs="Times New Roman"/>
                <w:sz w:val="22"/>
                <w:szCs w:val="22"/>
                <w:lang w:val="fr-FR"/>
              </w:rPr>
              <w:t xml:space="preserve"> points)</w:t>
            </w:r>
          </w:p>
        </w:tc>
      </w:tr>
      <w:tr w:rsidR="00E167D7" w:rsidRPr="00DF7397" w:rsidTr="001A16C8">
        <w:tc>
          <w:tcPr>
            <w:tcW w:w="9778" w:type="dxa"/>
            <w:gridSpan w:val="3"/>
          </w:tcPr>
          <w:p w:rsidR="00E167D7" w:rsidRPr="00DF7397" w:rsidRDefault="00B80B45">
            <w:pPr>
              <w:rPr>
                <w:rFonts w:ascii="Times New Roman" w:hAnsi="Times New Roman" w:cs="Times New Roman"/>
                <w:sz w:val="22"/>
                <w:szCs w:val="22"/>
                <w:lang w:val="fr-FR"/>
              </w:rPr>
            </w:pPr>
            <w:r w:rsidRPr="00DF7397">
              <w:rPr>
                <w:rFonts w:ascii="Times New Roman" w:hAnsi="Times New Roman" w:cs="Times New Roman"/>
                <w:sz w:val="22"/>
                <w:szCs w:val="22"/>
                <w:lang w:val="fr-FR"/>
              </w:rPr>
              <w:t>2</w:t>
            </w:r>
            <w:r w:rsidR="00E167D7" w:rsidRPr="00DF7397">
              <w:rPr>
                <w:rFonts w:ascii="Times New Roman" w:hAnsi="Times New Roman" w:cs="Times New Roman"/>
                <w:sz w:val="22"/>
                <w:szCs w:val="22"/>
                <w:lang w:val="fr-FR"/>
              </w:rPr>
              <w:t xml:space="preserve">) </w:t>
            </w:r>
            <w:r w:rsidR="001733CF" w:rsidRPr="00DF7397">
              <w:rPr>
                <w:rFonts w:ascii="Times New Roman" w:hAnsi="Times New Roman" w:cs="Times New Roman"/>
                <w:sz w:val="22"/>
                <w:szCs w:val="22"/>
                <w:lang w:val="fr-FR"/>
              </w:rPr>
              <w:t>Distinguez la solidarité mécaniqu</w:t>
            </w:r>
            <w:r w:rsidR="00DF7397" w:rsidRPr="00DF7397">
              <w:rPr>
                <w:rFonts w:ascii="Times New Roman" w:hAnsi="Times New Roman" w:cs="Times New Roman"/>
                <w:sz w:val="22"/>
                <w:szCs w:val="22"/>
                <w:lang w:val="fr-FR"/>
              </w:rPr>
              <w:t>e de la solidarité organique. (3</w:t>
            </w:r>
            <w:r w:rsidR="001733CF" w:rsidRPr="00DF7397">
              <w:rPr>
                <w:rFonts w:ascii="Times New Roman" w:hAnsi="Times New Roman" w:cs="Times New Roman"/>
                <w:sz w:val="22"/>
                <w:szCs w:val="22"/>
                <w:lang w:val="fr-FR"/>
              </w:rPr>
              <w:t xml:space="preserve"> points)</w:t>
            </w:r>
          </w:p>
        </w:tc>
      </w:tr>
      <w:tr w:rsidR="00E167D7" w:rsidRPr="00DF7397" w:rsidTr="001A16C8">
        <w:tc>
          <w:tcPr>
            <w:tcW w:w="9778" w:type="dxa"/>
            <w:gridSpan w:val="3"/>
          </w:tcPr>
          <w:p w:rsidR="001733CF" w:rsidRPr="00DF7397" w:rsidRDefault="00B80B45" w:rsidP="001733CF">
            <w:pPr>
              <w:jc w:val="both"/>
              <w:rPr>
                <w:rFonts w:ascii="Times New Roman" w:hAnsi="Times New Roman" w:cs="Times New Roman"/>
                <w:sz w:val="22"/>
                <w:szCs w:val="22"/>
                <w:lang w:val="fr-FR"/>
              </w:rPr>
            </w:pPr>
            <w:r w:rsidRPr="00DF7397">
              <w:rPr>
                <w:rFonts w:ascii="Times New Roman" w:hAnsi="Times New Roman" w:cs="Times New Roman"/>
                <w:sz w:val="22"/>
                <w:szCs w:val="22"/>
                <w:lang w:val="fr-FR"/>
              </w:rPr>
              <w:t>3</w:t>
            </w:r>
            <w:r w:rsidR="00E167D7" w:rsidRPr="00DF7397">
              <w:rPr>
                <w:rFonts w:ascii="Times New Roman" w:hAnsi="Times New Roman" w:cs="Times New Roman"/>
                <w:sz w:val="22"/>
                <w:szCs w:val="22"/>
                <w:lang w:val="fr-FR"/>
              </w:rPr>
              <w:t>)</w:t>
            </w:r>
            <w:r w:rsidR="001733CF" w:rsidRPr="00DF7397">
              <w:rPr>
                <w:rFonts w:ascii="Times New Roman" w:hAnsi="Times New Roman" w:cs="Times New Roman"/>
                <w:sz w:val="22"/>
                <w:szCs w:val="22"/>
                <w:lang w:val="fr-FR"/>
              </w:rPr>
              <w:t xml:space="preserve"> Quels sont les principaux avantages du commerce international pour le consommateur ?</w:t>
            </w:r>
          </w:p>
          <w:p w:rsidR="00E167D7" w:rsidRPr="00DF7397" w:rsidRDefault="001733CF" w:rsidP="001733CF">
            <w:pPr>
              <w:rPr>
                <w:rFonts w:ascii="Times New Roman" w:hAnsi="Times New Roman" w:cs="Times New Roman"/>
                <w:sz w:val="22"/>
                <w:szCs w:val="22"/>
                <w:lang w:val="fr-FR"/>
              </w:rPr>
            </w:pPr>
            <w:r w:rsidRPr="00DF7397">
              <w:rPr>
                <w:rFonts w:ascii="Times New Roman" w:hAnsi="Times New Roman" w:cs="Times New Roman"/>
                <w:sz w:val="22"/>
                <w:szCs w:val="22"/>
                <w:lang w:val="fr-FR"/>
              </w:rPr>
              <w:t xml:space="preserve"> (3 points)</w:t>
            </w:r>
          </w:p>
        </w:tc>
      </w:tr>
    </w:tbl>
    <w:p w:rsidR="001A16C8" w:rsidRPr="009C711D" w:rsidRDefault="001A16C8">
      <w:pPr>
        <w:rPr>
          <w:rFonts w:ascii="Times New Roman" w:hAnsi="Times New Roman"/>
          <w:sz w:val="22"/>
          <w:szCs w:val="22"/>
          <w:lang w:val="fr-FR"/>
        </w:rPr>
      </w:pPr>
    </w:p>
    <w:p w:rsidR="001A16C8" w:rsidRPr="00C5573D"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C5573D">
        <w:rPr>
          <w:rFonts w:ascii="Times New Roman" w:hAnsi="Times New Roman"/>
          <w:b/>
          <w:color w:val="000000"/>
          <w:sz w:val="22"/>
          <w:szCs w:val="22"/>
          <w:lang w:val="fr-FR"/>
        </w:rPr>
        <w:t>DOCUMENT 1</w:t>
      </w:r>
    </w:p>
    <w:p w:rsid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b/>
          <w:lang w:val="fr-FR"/>
        </w:rPr>
      </w:pPr>
      <w:r w:rsidRPr="00B27318">
        <w:rPr>
          <w:rFonts w:ascii="Times New Roman" w:hAnsi="Times New Roman" w:cs="Times New Roman"/>
          <w:b/>
          <w:lang w:val="fr-FR"/>
        </w:rPr>
        <w:t xml:space="preserve">Evolution de l’emploi précaire en </w:t>
      </w:r>
      <w:r w:rsidR="001733CF">
        <w:rPr>
          <w:rFonts w:ascii="Times New Roman" w:hAnsi="Times New Roman" w:cs="Times New Roman"/>
          <w:b/>
          <w:lang w:val="fr-FR"/>
        </w:rPr>
        <w:t>France</w:t>
      </w:r>
    </w:p>
    <w:p w:rsidR="001733CF" w:rsidRDefault="001733CF"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b/>
          <w:lang w:val="fr-FR"/>
        </w:rPr>
      </w:pPr>
    </w:p>
    <w:tbl>
      <w:tblPr>
        <w:tblStyle w:val="Grilledutableau"/>
        <w:tblW w:w="0" w:type="auto"/>
        <w:tblLook w:val="04A0" w:firstRow="1" w:lastRow="0" w:firstColumn="1" w:lastColumn="0" w:noHBand="0" w:noVBand="1"/>
      </w:tblPr>
      <w:tblGrid>
        <w:gridCol w:w="3369"/>
        <w:gridCol w:w="1701"/>
        <w:gridCol w:w="1701"/>
        <w:gridCol w:w="1701"/>
      </w:tblGrid>
      <w:tr w:rsidR="00BF6DB9" w:rsidTr="00BF6DB9">
        <w:tc>
          <w:tcPr>
            <w:tcW w:w="3369" w:type="dxa"/>
            <w:shd w:val="clear" w:color="auto" w:fill="D9D9D9" w:themeFill="background1" w:themeFillShade="D9"/>
          </w:tcPr>
          <w:p w:rsidR="00BF6DB9" w:rsidRDefault="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c>
        <w:tc>
          <w:tcPr>
            <w:tcW w:w="1701" w:type="dxa"/>
            <w:shd w:val="clear" w:color="auto" w:fill="D9D9D9" w:themeFill="background1" w:themeFillShade="D9"/>
          </w:tcPr>
          <w:p w:rsid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1975</w:t>
            </w:r>
          </w:p>
        </w:tc>
        <w:tc>
          <w:tcPr>
            <w:tcW w:w="1701" w:type="dxa"/>
            <w:shd w:val="clear" w:color="auto" w:fill="D9D9D9" w:themeFill="background1" w:themeFillShade="D9"/>
          </w:tcPr>
          <w:p w:rsid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1985</w:t>
            </w:r>
          </w:p>
        </w:tc>
        <w:tc>
          <w:tcPr>
            <w:tcW w:w="1701" w:type="dxa"/>
            <w:shd w:val="clear" w:color="auto" w:fill="D9D9D9" w:themeFill="background1" w:themeFillShade="D9"/>
          </w:tcPr>
          <w:p w:rsid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2010</w:t>
            </w:r>
          </w:p>
        </w:tc>
      </w:tr>
      <w:tr w:rsidR="00BF6DB9" w:rsidTr="00BF6DB9">
        <w:tc>
          <w:tcPr>
            <w:tcW w:w="3369" w:type="dxa"/>
            <w:shd w:val="clear" w:color="auto" w:fill="D9D9D9" w:themeFill="background1" w:themeFillShade="D9"/>
          </w:tcPr>
          <w:p w:rsidR="00BF6DB9" w:rsidRPr="00BF6DB9" w:rsidRDefault="00BF6DB9" w:rsidP="001733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s="Times New Roman"/>
                <w:b/>
                <w:color w:val="000000"/>
                <w:szCs w:val="24"/>
                <w:lang w:val="fr-FR"/>
              </w:rPr>
            </w:pPr>
            <w:proofErr w:type="spellStart"/>
            <w:r w:rsidRPr="00BF6DB9">
              <w:rPr>
                <w:rFonts w:ascii="Times New Roman" w:hAnsi="Times New Roman" w:cs="Times New Roman"/>
                <w:b/>
                <w:szCs w:val="24"/>
              </w:rPr>
              <w:t>Emplois</w:t>
            </w:r>
            <w:proofErr w:type="spellEnd"/>
            <w:r w:rsidRPr="00BF6DB9">
              <w:rPr>
                <w:rFonts w:ascii="Times New Roman" w:hAnsi="Times New Roman" w:cs="Times New Roman"/>
                <w:b/>
                <w:szCs w:val="24"/>
              </w:rPr>
              <w:t xml:space="preserve"> </w:t>
            </w:r>
            <w:proofErr w:type="spellStart"/>
            <w:r w:rsidRPr="00BF6DB9">
              <w:rPr>
                <w:rFonts w:ascii="Times New Roman" w:hAnsi="Times New Roman" w:cs="Times New Roman"/>
                <w:b/>
                <w:szCs w:val="24"/>
              </w:rPr>
              <w:t>précaires</w:t>
            </w:r>
            <w:proofErr w:type="spellEnd"/>
            <w:r w:rsidRPr="00BF6DB9">
              <w:rPr>
                <w:rFonts w:ascii="Times New Roman" w:hAnsi="Times New Roman" w:cs="Times New Roman"/>
                <w:b/>
                <w:szCs w:val="24"/>
              </w:rPr>
              <w:t xml:space="preserve"> (</w:t>
            </w:r>
            <w:proofErr w:type="spellStart"/>
            <w:r w:rsidRPr="00BF6DB9">
              <w:rPr>
                <w:rFonts w:ascii="Times New Roman" w:hAnsi="Times New Roman" w:cs="Times New Roman"/>
                <w:b/>
                <w:szCs w:val="24"/>
              </w:rPr>
              <w:t>en</w:t>
            </w:r>
            <w:proofErr w:type="spellEnd"/>
            <w:r w:rsidRPr="00BF6DB9">
              <w:rPr>
                <w:rFonts w:ascii="Times New Roman" w:hAnsi="Times New Roman" w:cs="Times New Roman"/>
                <w:b/>
                <w:szCs w:val="24"/>
              </w:rPr>
              <w:t xml:space="preserve"> </w:t>
            </w:r>
            <w:proofErr w:type="spellStart"/>
            <w:r w:rsidRPr="00BF6DB9">
              <w:rPr>
                <w:rFonts w:ascii="Times New Roman" w:hAnsi="Times New Roman" w:cs="Times New Roman"/>
                <w:b/>
                <w:szCs w:val="24"/>
              </w:rPr>
              <w:t>milliers</w:t>
            </w:r>
            <w:proofErr w:type="spellEnd"/>
            <w:r w:rsidRPr="00BF6DB9">
              <w:rPr>
                <w:rFonts w:ascii="Times New Roman" w:hAnsi="Times New Roman" w:cs="Times New Roman"/>
                <w:b/>
                <w:szCs w:val="24"/>
              </w:rPr>
              <w:t>)</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217</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752</w:t>
            </w:r>
          </w:p>
        </w:tc>
        <w:tc>
          <w:tcPr>
            <w:tcW w:w="1701" w:type="dxa"/>
          </w:tcPr>
          <w:p w:rsidR="00BF6DB9" w:rsidRPr="00DF7397"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Cs w:val="24"/>
                <w:u w:val="single"/>
                <w:lang w:val="fr-FR"/>
              </w:rPr>
            </w:pPr>
            <w:r w:rsidRPr="00DF7397">
              <w:rPr>
                <w:rFonts w:ascii="Times New Roman" w:hAnsi="Times New Roman"/>
                <w:b/>
                <w:color w:val="000000"/>
                <w:szCs w:val="24"/>
                <w:u w:val="single"/>
                <w:lang w:val="fr-FR"/>
              </w:rPr>
              <w:t>3191</w:t>
            </w:r>
          </w:p>
        </w:tc>
      </w:tr>
      <w:tr w:rsidR="00BF6DB9" w:rsidTr="00BF6DB9">
        <w:tc>
          <w:tcPr>
            <w:tcW w:w="3369" w:type="dxa"/>
            <w:shd w:val="clear" w:color="auto" w:fill="D9D9D9" w:themeFill="background1" w:themeFillShade="D9"/>
          </w:tcPr>
          <w:p w:rsidR="00BF6DB9" w:rsidRPr="00BF6DB9" w:rsidRDefault="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Cs w:val="24"/>
                <w:lang w:val="fr-FR"/>
              </w:rPr>
            </w:pPr>
            <w:r w:rsidRPr="00BF6DB9">
              <w:rPr>
                <w:rFonts w:ascii="Times New Roman" w:hAnsi="Times New Roman" w:cs="Times New Roman"/>
                <w:color w:val="000000"/>
                <w:szCs w:val="24"/>
                <w:lang w:val="fr-FR"/>
              </w:rPr>
              <w:t>Intérimaires</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0</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113</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527</w:t>
            </w:r>
          </w:p>
        </w:tc>
      </w:tr>
      <w:tr w:rsidR="00BF6DB9" w:rsidTr="00BF6DB9">
        <w:tc>
          <w:tcPr>
            <w:tcW w:w="3369" w:type="dxa"/>
            <w:shd w:val="clear" w:color="auto" w:fill="D9D9D9" w:themeFill="background1" w:themeFillShade="D9"/>
          </w:tcPr>
          <w:p w:rsidR="00BF6DB9" w:rsidRPr="00BF6DB9" w:rsidRDefault="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Cs w:val="24"/>
                <w:lang w:val="fr-FR"/>
              </w:rPr>
            </w:pPr>
            <w:r w:rsidRPr="00BF6DB9">
              <w:rPr>
                <w:rFonts w:ascii="Times New Roman" w:hAnsi="Times New Roman" w:cs="Times New Roman"/>
                <w:color w:val="000000"/>
                <w:szCs w:val="24"/>
                <w:lang w:val="fr-FR"/>
              </w:rPr>
              <w:t>CDD</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0</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315</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1938</w:t>
            </w:r>
          </w:p>
        </w:tc>
      </w:tr>
      <w:tr w:rsidR="00BF6DB9" w:rsidTr="00BF6DB9">
        <w:tc>
          <w:tcPr>
            <w:tcW w:w="3369" w:type="dxa"/>
            <w:shd w:val="clear" w:color="auto" w:fill="D9D9D9" w:themeFill="background1" w:themeFillShade="D9"/>
          </w:tcPr>
          <w:p w:rsidR="00BF6DB9" w:rsidRPr="00BF6DB9" w:rsidRDefault="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Cs w:val="24"/>
                <w:lang w:val="fr-FR"/>
              </w:rPr>
            </w:pPr>
            <w:r w:rsidRPr="00BF6DB9">
              <w:rPr>
                <w:rFonts w:ascii="Times New Roman" w:hAnsi="Times New Roman" w:cs="Times New Roman"/>
                <w:color w:val="000000"/>
                <w:szCs w:val="24"/>
                <w:lang w:val="fr-FR"/>
              </w:rPr>
              <w:t>Apprentis</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165</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178</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395</w:t>
            </w:r>
          </w:p>
        </w:tc>
      </w:tr>
      <w:tr w:rsidR="00BF6DB9" w:rsidTr="00BF6DB9">
        <w:tc>
          <w:tcPr>
            <w:tcW w:w="3369" w:type="dxa"/>
            <w:shd w:val="clear" w:color="auto" w:fill="D9D9D9" w:themeFill="background1" w:themeFillShade="D9"/>
          </w:tcPr>
          <w:p w:rsidR="00BF6DB9" w:rsidRPr="00BF6DB9" w:rsidRDefault="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Cs w:val="24"/>
                <w:lang w:val="fr-FR"/>
              </w:rPr>
            </w:pPr>
            <w:r w:rsidRPr="00BF6DB9">
              <w:rPr>
                <w:rFonts w:ascii="Times New Roman" w:hAnsi="Times New Roman" w:cs="Times New Roman"/>
                <w:color w:val="000000"/>
                <w:szCs w:val="24"/>
                <w:lang w:val="fr-FR"/>
              </w:rPr>
              <w:t>Contrats aidés et stagiaires</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152</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146</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331</w:t>
            </w:r>
          </w:p>
        </w:tc>
      </w:tr>
      <w:tr w:rsidR="00BF6DB9" w:rsidTr="00BF6DB9">
        <w:tc>
          <w:tcPr>
            <w:tcW w:w="3369" w:type="dxa"/>
            <w:shd w:val="clear" w:color="auto" w:fill="D9D9D9" w:themeFill="background1" w:themeFillShade="D9"/>
          </w:tcPr>
          <w:p w:rsidR="00BF6DB9" w:rsidRPr="00BF6DB9" w:rsidRDefault="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Cs w:val="24"/>
                <w:lang w:val="fr-FR"/>
              </w:rPr>
            </w:pPr>
            <w:r w:rsidRPr="00BF6DB9">
              <w:rPr>
                <w:rFonts w:ascii="Times New Roman" w:hAnsi="Times New Roman" w:cs="Times New Roman"/>
                <w:b/>
                <w:color w:val="000000"/>
                <w:szCs w:val="24"/>
                <w:lang w:val="fr-FR"/>
              </w:rPr>
              <w:t>En % de l’emploi salarié</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1,24</w:t>
            </w:r>
          </w:p>
        </w:tc>
        <w:tc>
          <w:tcPr>
            <w:tcW w:w="1701" w:type="dxa"/>
          </w:tcPr>
          <w:p w:rsidR="00BF6DB9" w:rsidRPr="00BF6DB9"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Cs w:val="24"/>
                <w:lang w:val="fr-FR"/>
              </w:rPr>
            </w:pPr>
            <w:r w:rsidRPr="00BF6DB9">
              <w:rPr>
                <w:rFonts w:ascii="Times New Roman" w:hAnsi="Times New Roman"/>
                <w:color w:val="000000"/>
                <w:szCs w:val="24"/>
                <w:lang w:val="fr-FR"/>
              </w:rPr>
              <w:t>4,17</w:t>
            </w:r>
          </w:p>
        </w:tc>
        <w:tc>
          <w:tcPr>
            <w:tcW w:w="1701" w:type="dxa"/>
          </w:tcPr>
          <w:p w:rsidR="00BF6DB9" w:rsidRPr="00DF7397" w:rsidRDefault="00BF6DB9" w:rsidP="00BF6D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Cs w:val="24"/>
                <w:u w:val="single"/>
                <w:lang w:val="fr-FR"/>
              </w:rPr>
            </w:pPr>
            <w:r w:rsidRPr="00DF7397">
              <w:rPr>
                <w:rFonts w:ascii="Times New Roman" w:hAnsi="Times New Roman"/>
                <w:b/>
                <w:color w:val="000000"/>
                <w:szCs w:val="24"/>
                <w:u w:val="single"/>
                <w:lang w:val="fr-FR"/>
              </w:rPr>
              <w:t>13,5</w:t>
            </w:r>
          </w:p>
        </w:tc>
      </w:tr>
    </w:tbl>
    <w:p w:rsidR="00BF6DB9" w:rsidRPr="00BF6DB9" w:rsidRDefault="00BF6DB9" w:rsidP="00BF6DB9">
      <w:pPr>
        <w:widowControl/>
        <w:suppressAutoHyphens w:val="0"/>
        <w:jc w:val="right"/>
        <w:rPr>
          <w:rFonts w:ascii="Times New Roman" w:eastAsia="Times New Roman" w:hAnsi="Times New Roman" w:cs="Times New Roman"/>
          <w:szCs w:val="24"/>
          <w:lang w:val="fr-FR" w:eastAsia="fr-FR" w:bidi="ar-SA"/>
        </w:rPr>
      </w:pPr>
      <w:r w:rsidRPr="00BF6DB9">
        <w:rPr>
          <w:rFonts w:ascii="Times New Roman" w:eastAsia="Times New Roman" w:hAnsi="Times New Roman" w:cs="Times New Roman"/>
          <w:szCs w:val="24"/>
          <w:lang w:val="fr-FR" w:eastAsia="fr-FR" w:bidi="ar-SA"/>
        </w:rPr>
        <w:t>Source : INSEE</w:t>
      </w:r>
    </w:p>
    <w:p w:rsidR="00B80B45" w:rsidRPr="009C711D" w:rsidRDefault="00B80B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F6DB9" w:rsidRPr="00C5573D"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bookmarkStart w:id="0" w:name="_GoBack"/>
      <w:r w:rsidRPr="00C5573D">
        <w:rPr>
          <w:rFonts w:ascii="Times New Roman" w:hAnsi="Times New Roman"/>
          <w:b/>
          <w:color w:val="000000"/>
          <w:sz w:val="22"/>
          <w:szCs w:val="22"/>
          <w:lang w:val="fr-FR"/>
        </w:rPr>
        <w:t>DOCUMENT 2</w:t>
      </w:r>
    </w:p>
    <w:bookmarkEnd w:id="0"/>
    <w:p w:rsidR="00BF6DB9" w:rsidRDefault="00BF6DB9" w:rsidP="00BF6DB9">
      <w:pPr>
        <w:rPr>
          <w:rFonts w:ascii="Times New Roman" w:hAnsi="Times New Roman"/>
          <w:sz w:val="22"/>
          <w:szCs w:val="22"/>
          <w:lang w:val="fr-FR"/>
        </w:rPr>
      </w:pPr>
    </w:p>
    <w:p w:rsidR="00BF6DB9" w:rsidRPr="00BF6DB9" w:rsidRDefault="00BF6DB9" w:rsidP="00BF6DB9">
      <w:pPr>
        <w:widowControl/>
        <w:suppressAutoHyphens w:val="0"/>
        <w:ind w:firstLine="720"/>
        <w:jc w:val="both"/>
        <w:rPr>
          <w:rFonts w:ascii="Times New Roman" w:eastAsia="Times New Roman" w:hAnsi="Times New Roman" w:cs="Times New Roman"/>
          <w:szCs w:val="24"/>
          <w:lang w:val="fr-FR" w:eastAsia="fr-FR" w:bidi="ar-SA"/>
        </w:rPr>
      </w:pPr>
      <w:r w:rsidRPr="00BF6DB9">
        <w:rPr>
          <w:rFonts w:ascii="Times New Roman" w:eastAsia="Times New Roman" w:hAnsi="Times New Roman" w:cs="Times New Roman"/>
          <w:szCs w:val="24"/>
          <w:lang w:val="fr-FR" w:eastAsia="fr-FR" w:bidi="ar-SA"/>
        </w:rPr>
        <w:t>Le contrat de travail à durée indéterminée est en train de perdre de son hégémonie [...]. En chiffres absolus, les contrats à durée indéterminée sont</w:t>
      </w:r>
      <w:r>
        <w:rPr>
          <w:rFonts w:ascii="Times New Roman" w:eastAsia="Times New Roman" w:hAnsi="Times New Roman" w:cs="Times New Roman"/>
          <w:szCs w:val="24"/>
          <w:lang w:val="fr-FR" w:eastAsia="fr-FR" w:bidi="ar-SA"/>
        </w:rPr>
        <w:t xml:space="preserve"> encore largement majoritaires. </w:t>
      </w:r>
      <w:r w:rsidRPr="00BF6DB9">
        <w:rPr>
          <w:rFonts w:ascii="Times New Roman" w:eastAsia="Times New Roman" w:hAnsi="Times New Roman" w:cs="Times New Roman"/>
          <w:szCs w:val="24"/>
          <w:lang w:val="fr-FR" w:eastAsia="fr-FR" w:bidi="ar-SA"/>
        </w:rPr>
        <w:t>Mais [...] plus des deux tiers des embauches annuelles se font selon des «formes particulières d’emploi» dites aussi</w:t>
      </w:r>
    </w:p>
    <w:p w:rsidR="00BF6DB9" w:rsidRDefault="00BF6DB9" w:rsidP="00BF6DB9">
      <w:pPr>
        <w:widowControl/>
        <w:suppressAutoHyphens w:val="0"/>
        <w:jc w:val="both"/>
        <w:rPr>
          <w:rFonts w:ascii="Times New Roman" w:eastAsia="Times New Roman" w:hAnsi="Times New Roman" w:cs="Times New Roman"/>
          <w:szCs w:val="24"/>
          <w:lang w:val="fr-FR" w:eastAsia="fr-FR" w:bidi="ar-SA"/>
        </w:rPr>
      </w:pPr>
      <w:r w:rsidRPr="00BF6DB9">
        <w:rPr>
          <w:rFonts w:ascii="Times New Roman" w:eastAsia="Times New Roman" w:hAnsi="Times New Roman" w:cs="Times New Roman"/>
          <w:szCs w:val="24"/>
          <w:lang w:val="fr-FR" w:eastAsia="fr-FR" w:bidi="ar-SA"/>
        </w:rPr>
        <w:t>«</w:t>
      </w:r>
      <w:r>
        <w:rPr>
          <w:rFonts w:ascii="Times New Roman" w:eastAsia="Times New Roman" w:hAnsi="Times New Roman" w:cs="Times New Roman"/>
          <w:szCs w:val="24"/>
          <w:lang w:val="fr-FR" w:eastAsia="fr-FR" w:bidi="ar-SA"/>
        </w:rPr>
        <w:t xml:space="preserve"> </w:t>
      </w:r>
      <w:proofErr w:type="gramStart"/>
      <w:r w:rsidRPr="00BF6DB9">
        <w:rPr>
          <w:rFonts w:ascii="Times New Roman" w:eastAsia="Times New Roman" w:hAnsi="Times New Roman" w:cs="Times New Roman"/>
          <w:szCs w:val="24"/>
          <w:lang w:val="fr-FR" w:eastAsia="fr-FR" w:bidi="ar-SA"/>
        </w:rPr>
        <w:t>atypiques</w:t>
      </w:r>
      <w:proofErr w:type="gramEnd"/>
      <w:r>
        <w:rPr>
          <w:rFonts w:ascii="Times New Roman" w:eastAsia="Times New Roman" w:hAnsi="Times New Roman" w:cs="Times New Roman"/>
          <w:szCs w:val="24"/>
          <w:lang w:val="fr-FR" w:eastAsia="fr-FR" w:bidi="ar-SA"/>
        </w:rPr>
        <w:t xml:space="preserve"> </w:t>
      </w:r>
      <w:r w:rsidRPr="00BF6DB9">
        <w:rPr>
          <w:rFonts w:ascii="Times New Roman" w:eastAsia="Times New Roman" w:hAnsi="Times New Roman" w:cs="Times New Roman"/>
          <w:szCs w:val="24"/>
          <w:lang w:val="fr-FR" w:eastAsia="fr-FR" w:bidi="ar-SA"/>
        </w:rPr>
        <w:t>». Les jeunes sont les plus concernés, et les femmes plus que les hommes. Mais le phénomène touche également ce que l’on pourrait appeler le noyau dur de la force de travail, les hommes de trente à quarante neuf ans. [...] C’est la structure même de la relation salariale qui risque d’être remise en question. [...] Les nouvelles formes «</w:t>
      </w:r>
      <w:r>
        <w:rPr>
          <w:rFonts w:ascii="Times New Roman" w:eastAsia="Times New Roman" w:hAnsi="Times New Roman" w:cs="Times New Roman"/>
          <w:szCs w:val="24"/>
          <w:lang w:val="fr-FR" w:eastAsia="fr-FR" w:bidi="ar-SA"/>
        </w:rPr>
        <w:t xml:space="preserve"> </w:t>
      </w:r>
      <w:r w:rsidRPr="00BF6DB9">
        <w:rPr>
          <w:rFonts w:ascii="Times New Roman" w:eastAsia="Times New Roman" w:hAnsi="Times New Roman" w:cs="Times New Roman"/>
          <w:szCs w:val="24"/>
          <w:lang w:val="fr-FR" w:eastAsia="fr-FR" w:bidi="ar-SA"/>
        </w:rPr>
        <w:t>particulières</w:t>
      </w:r>
      <w:r>
        <w:rPr>
          <w:rFonts w:ascii="Times New Roman" w:eastAsia="Times New Roman" w:hAnsi="Times New Roman" w:cs="Times New Roman"/>
          <w:szCs w:val="24"/>
          <w:lang w:val="fr-FR" w:eastAsia="fr-FR" w:bidi="ar-SA"/>
        </w:rPr>
        <w:t xml:space="preserve"> </w:t>
      </w:r>
      <w:r w:rsidRPr="00BF6DB9">
        <w:rPr>
          <w:rFonts w:ascii="Times New Roman" w:eastAsia="Times New Roman" w:hAnsi="Times New Roman" w:cs="Times New Roman"/>
          <w:szCs w:val="24"/>
          <w:lang w:val="fr-FR" w:eastAsia="fr-FR" w:bidi="ar-SA"/>
        </w:rPr>
        <w:t>» d’emploi ressemblent davantage à d’anciennes formes d’embauche lors</w:t>
      </w:r>
      <w:r>
        <w:rPr>
          <w:rFonts w:ascii="Times New Roman" w:eastAsia="Times New Roman" w:hAnsi="Times New Roman" w:cs="Times New Roman"/>
          <w:szCs w:val="24"/>
          <w:lang w:val="fr-FR" w:eastAsia="fr-FR" w:bidi="ar-SA"/>
        </w:rPr>
        <w:t>que le statut du travailleur s’</w:t>
      </w:r>
      <w:proofErr w:type="spellStart"/>
      <w:r>
        <w:rPr>
          <w:rFonts w:ascii="Times New Roman" w:eastAsia="Times New Roman" w:hAnsi="Times New Roman" w:cs="Times New Roman"/>
          <w:szCs w:val="24"/>
          <w:lang w:val="fr-FR" w:eastAsia="fr-FR" w:bidi="ar-SA"/>
        </w:rPr>
        <w:t>e</w:t>
      </w:r>
      <w:r w:rsidRPr="00BF6DB9">
        <w:rPr>
          <w:rFonts w:ascii="Times New Roman" w:eastAsia="Times New Roman" w:hAnsi="Times New Roman" w:cs="Times New Roman"/>
          <w:szCs w:val="24"/>
          <w:lang w:val="fr-FR" w:eastAsia="fr-FR" w:bidi="ar-SA"/>
        </w:rPr>
        <w:t>ffaçait</w:t>
      </w:r>
      <w:proofErr w:type="spellEnd"/>
      <w:r w:rsidRPr="00BF6DB9">
        <w:rPr>
          <w:rFonts w:ascii="Times New Roman" w:eastAsia="Times New Roman" w:hAnsi="Times New Roman" w:cs="Times New Roman"/>
          <w:szCs w:val="24"/>
          <w:lang w:val="fr-FR" w:eastAsia="fr-FR" w:bidi="ar-SA"/>
        </w:rPr>
        <w:t xml:space="preserve"> devant les contraintes du travail. La flexibilité est une manière de nommer cette nécessité de l’ajustement du travailleur moderne à sa tâche.</w:t>
      </w:r>
    </w:p>
    <w:p w:rsidR="00BF6DB9" w:rsidRPr="00BF6DB9" w:rsidRDefault="00BF6DB9" w:rsidP="00BF6DB9">
      <w:pPr>
        <w:widowControl/>
        <w:suppressAutoHyphens w:val="0"/>
        <w:jc w:val="both"/>
        <w:rPr>
          <w:rFonts w:ascii="Times New Roman" w:eastAsia="Times New Roman" w:hAnsi="Times New Roman" w:cs="Times New Roman"/>
          <w:szCs w:val="24"/>
          <w:lang w:val="fr-FR" w:eastAsia="fr-FR" w:bidi="ar-SA"/>
        </w:rPr>
      </w:pPr>
    </w:p>
    <w:p w:rsidR="00BF6DB9" w:rsidRPr="00BF6DB9" w:rsidRDefault="00BF6DB9" w:rsidP="00BF6DB9">
      <w:pPr>
        <w:widowControl/>
        <w:suppressAutoHyphens w:val="0"/>
        <w:jc w:val="right"/>
        <w:rPr>
          <w:rFonts w:ascii="Times New Roman" w:eastAsia="Times New Roman" w:hAnsi="Times New Roman" w:cs="Times New Roman"/>
          <w:szCs w:val="24"/>
          <w:lang w:val="fr-FR" w:eastAsia="fr-FR" w:bidi="ar-SA"/>
        </w:rPr>
      </w:pPr>
      <w:r w:rsidRPr="00BF6DB9">
        <w:rPr>
          <w:rFonts w:ascii="Times New Roman" w:eastAsia="Times New Roman" w:hAnsi="Times New Roman" w:cs="Times New Roman"/>
          <w:szCs w:val="24"/>
          <w:lang w:val="fr-FR" w:eastAsia="fr-FR" w:bidi="ar-SA"/>
        </w:rPr>
        <w:t>Source</w:t>
      </w:r>
      <w:r>
        <w:rPr>
          <w:rFonts w:ascii="Times New Roman" w:eastAsia="Times New Roman" w:hAnsi="Times New Roman" w:cs="Times New Roman"/>
          <w:szCs w:val="24"/>
          <w:lang w:val="fr-FR" w:eastAsia="fr-FR" w:bidi="ar-SA"/>
        </w:rPr>
        <w:t xml:space="preserve"> </w:t>
      </w:r>
      <w:r w:rsidRPr="00BF6DB9">
        <w:rPr>
          <w:rFonts w:ascii="Times New Roman" w:eastAsia="Times New Roman" w:hAnsi="Times New Roman" w:cs="Times New Roman"/>
          <w:szCs w:val="24"/>
          <w:lang w:val="fr-FR" w:eastAsia="fr-FR" w:bidi="ar-SA"/>
        </w:rPr>
        <w:t>: Robert Castel, Les métamorphoses de la question sociale, Gallimard, 2002</w:t>
      </w:r>
    </w:p>
    <w:p w:rsidR="00B80B45" w:rsidRPr="00BF6DB9" w:rsidRDefault="00B80B45" w:rsidP="00BF6DB9">
      <w:pPr>
        <w:rPr>
          <w:rFonts w:ascii="Times New Roman" w:hAnsi="Times New Roman"/>
          <w:sz w:val="22"/>
          <w:szCs w:val="22"/>
          <w:lang w:val="fr-FR"/>
        </w:rPr>
      </w:pPr>
    </w:p>
    <w:sectPr w:rsidR="00B80B45" w:rsidRPr="00BF6DB9" w:rsidSect="004424B1">
      <w:footerReference w:type="default" r:id="rId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456" w:rsidRDefault="00D57456" w:rsidP="009C711D">
      <w:r>
        <w:separator/>
      </w:r>
    </w:p>
  </w:endnote>
  <w:endnote w:type="continuationSeparator" w:id="0">
    <w:p w:rsidR="00D57456" w:rsidRDefault="00D57456"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456" w:rsidRDefault="00D57456" w:rsidP="009C711D">
      <w:r>
        <w:separator/>
      </w:r>
    </w:p>
  </w:footnote>
  <w:footnote w:type="continuationSeparator" w:id="0">
    <w:p w:rsidR="00D57456" w:rsidRDefault="00D57456"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167D7"/>
    <w:rsid w:val="00042E65"/>
    <w:rsid w:val="0006221E"/>
    <w:rsid w:val="00081244"/>
    <w:rsid w:val="000D13B5"/>
    <w:rsid w:val="001733CF"/>
    <w:rsid w:val="001A16C8"/>
    <w:rsid w:val="001A6141"/>
    <w:rsid w:val="004054BB"/>
    <w:rsid w:val="004424B1"/>
    <w:rsid w:val="00500C8B"/>
    <w:rsid w:val="005F742A"/>
    <w:rsid w:val="006023D7"/>
    <w:rsid w:val="006325AA"/>
    <w:rsid w:val="00754212"/>
    <w:rsid w:val="009C711D"/>
    <w:rsid w:val="00A318E0"/>
    <w:rsid w:val="00AC472F"/>
    <w:rsid w:val="00AE6E4C"/>
    <w:rsid w:val="00B80B45"/>
    <w:rsid w:val="00BF6DB9"/>
    <w:rsid w:val="00C5573D"/>
    <w:rsid w:val="00D57456"/>
    <w:rsid w:val="00DF7397"/>
    <w:rsid w:val="00E167D7"/>
    <w:rsid w:val="00E94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883F478-2B59-45A6-9D52-C801A5AA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4B1"/>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4424B1"/>
  </w:style>
  <w:style w:type="character" w:customStyle="1" w:styleId="WW-Absatz-Standardschriftart">
    <w:name w:val="WW-Absatz-Standardschriftart"/>
    <w:rsid w:val="004424B1"/>
  </w:style>
  <w:style w:type="character" w:customStyle="1" w:styleId="Policepardfaut1">
    <w:name w:val="Police par défaut1"/>
    <w:rsid w:val="004424B1"/>
  </w:style>
  <w:style w:type="paragraph" w:customStyle="1" w:styleId="Titre10">
    <w:name w:val="Titre1"/>
    <w:basedOn w:val="Normal"/>
    <w:next w:val="Corpsdetexte"/>
    <w:rsid w:val="004424B1"/>
    <w:pPr>
      <w:keepNext/>
      <w:spacing w:before="240" w:after="120"/>
    </w:pPr>
    <w:rPr>
      <w:rFonts w:ascii="Arial" w:eastAsia="Arial Unicode MS" w:hAnsi="Arial" w:cs="Arial Unicode MS"/>
      <w:sz w:val="28"/>
      <w:szCs w:val="28"/>
    </w:rPr>
  </w:style>
  <w:style w:type="paragraph" w:styleId="Corpsdetexte">
    <w:name w:val="Body Text"/>
    <w:basedOn w:val="Normal"/>
    <w:rsid w:val="004424B1"/>
    <w:pPr>
      <w:spacing w:after="120"/>
    </w:pPr>
  </w:style>
  <w:style w:type="paragraph" w:styleId="Liste">
    <w:name w:val="List"/>
    <w:basedOn w:val="Corpsdetexte"/>
    <w:rsid w:val="004424B1"/>
  </w:style>
  <w:style w:type="paragraph" w:customStyle="1" w:styleId="Lgende1">
    <w:name w:val="Légende1"/>
    <w:basedOn w:val="Normal"/>
    <w:rsid w:val="004424B1"/>
    <w:pPr>
      <w:suppressLineNumbers/>
      <w:spacing w:before="120" w:after="120"/>
    </w:pPr>
    <w:rPr>
      <w:i/>
      <w:iCs/>
      <w:szCs w:val="24"/>
    </w:rPr>
  </w:style>
  <w:style w:type="paragraph" w:customStyle="1" w:styleId="Index">
    <w:name w:val="Index"/>
    <w:basedOn w:val="Normal"/>
    <w:rsid w:val="004424B1"/>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49359">
      <w:bodyDiv w:val="1"/>
      <w:marLeft w:val="0"/>
      <w:marRight w:val="0"/>
      <w:marTop w:val="0"/>
      <w:marBottom w:val="0"/>
      <w:divBdr>
        <w:top w:val="none" w:sz="0" w:space="0" w:color="auto"/>
        <w:left w:val="none" w:sz="0" w:space="0" w:color="auto"/>
        <w:bottom w:val="none" w:sz="0" w:space="0" w:color="auto"/>
        <w:right w:val="none" w:sz="0" w:space="0" w:color="auto"/>
      </w:divBdr>
      <w:divsChild>
        <w:div w:id="1078133458">
          <w:marLeft w:val="0"/>
          <w:marRight w:val="0"/>
          <w:marTop w:val="0"/>
          <w:marBottom w:val="0"/>
          <w:divBdr>
            <w:top w:val="none" w:sz="0" w:space="0" w:color="auto"/>
            <w:left w:val="none" w:sz="0" w:space="0" w:color="auto"/>
            <w:bottom w:val="none" w:sz="0" w:space="0" w:color="auto"/>
            <w:right w:val="none" w:sz="0" w:space="0" w:color="auto"/>
          </w:divBdr>
        </w:div>
        <w:div w:id="759444576">
          <w:marLeft w:val="0"/>
          <w:marRight w:val="0"/>
          <w:marTop w:val="0"/>
          <w:marBottom w:val="0"/>
          <w:divBdr>
            <w:top w:val="none" w:sz="0" w:space="0" w:color="auto"/>
            <w:left w:val="none" w:sz="0" w:space="0" w:color="auto"/>
            <w:bottom w:val="none" w:sz="0" w:space="0" w:color="auto"/>
            <w:right w:val="none" w:sz="0" w:space="0" w:color="auto"/>
          </w:divBdr>
        </w:div>
        <w:div w:id="1438670435">
          <w:marLeft w:val="0"/>
          <w:marRight w:val="0"/>
          <w:marTop w:val="0"/>
          <w:marBottom w:val="0"/>
          <w:divBdr>
            <w:top w:val="none" w:sz="0" w:space="0" w:color="auto"/>
            <w:left w:val="none" w:sz="0" w:space="0" w:color="auto"/>
            <w:bottom w:val="none" w:sz="0" w:space="0" w:color="auto"/>
            <w:right w:val="none" w:sz="0" w:space="0" w:color="auto"/>
          </w:divBdr>
        </w:div>
        <w:div w:id="549656815">
          <w:marLeft w:val="0"/>
          <w:marRight w:val="0"/>
          <w:marTop w:val="0"/>
          <w:marBottom w:val="0"/>
          <w:divBdr>
            <w:top w:val="none" w:sz="0" w:space="0" w:color="auto"/>
            <w:left w:val="none" w:sz="0" w:space="0" w:color="auto"/>
            <w:bottom w:val="none" w:sz="0" w:space="0" w:color="auto"/>
            <w:right w:val="none" w:sz="0" w:space="0" w:color="auto"/>
          </w:divBdr>
        </w:div>
      </w:divsChild>
    </w:div>
    <w:div w:id="1274829043">
      <w:bodyDiv w:val="1"/>
      <w:marLeft w:val="0"/>
      <w:marRight w:val="0"/>
      <w:marTop w:val="0"/>
      <w:marBottom w:val="0"/>
      <w:divBdr>
        <w:top w:val="none" w:sz="0" w:space="0" w:color="auto"/>
        <w:left w:val="none" w:sz="0" w:space="0" w:color="auto"/>
        <w:bottom w:val="none" w:sz="0" w:space="0" w:color="auto"/>
        <w:right w:val="none" w:sz="0" w:space="0" w:color="auto"/>
      </w:divBdr>
      <w:divsChild>
        <w:div w:id="1072776762">
          <w:marLeft w:val="0"/>
          <w:marRight w:val="0"/>
          <w:marTop w:val="0"/>
          <w:marBottom w:val="0"/>
          <w:divBdr>
            <w:top w:val="none" w:sz="0" w:space="0" w:color="auto"/>
            <w:left w:val="none" w:sz="0" w:space="0" w:color="auto"/>
            <w:bottom w:val="none" w:sz="0" w:space="0" w:color="auto"/>
            <w:right w:val="none" w:sz="0" w:space="0" w:color="auto"/>
          </w:divBdr>
        </w:div>
        <w:div w:id="927890735">
          <w:marLeft w:val="0"/>
          <w:marRight w:val="0"/>
          <w:marTop w:val="0"/>
          <w:marBottom w:val="0"/>
          <w:divBdr>
            <w:top w:val="none" w:sz="0" w:space="0" w:color="auto"/>
            <w:left w:val="none" w:sz="0" w:space="0" w:color="auto"/>
            <w:bottom w:val="none" w:sz="0" w:space="0" w:color="auto"/>
            <w:right w:val="none" w:sz="0" w:space="0" w:color="auto"/>
          </w:divBdr>
        </w:div>
        <w:div w:id="874779032">
          <w:marLeft w:val="0"/>
          <w:marRight w:val="0"/>
          <w:marTop w:val="0"/>
          <w:marBottom w:val="0"/>
          <w:divBdr>
            <w:top w:val="none" w:sz="0" w:space="0" w:color="auto"/>
            <w:left w:val="none" w:sz="0" w:space="0" w:color="auto"/>
            <w:bottom w:val="none" w:sz="0" w:space="0" w:color="auto"/>
            <w:right w:val="none" w:sz="0" w:space="0" w:color="auto"/>
          </w:divBdr>
        </w:div>
        <w:div w:id="1863932721">
          <w:marLeft w:val="0"/>
          <w:marRight w:val="0"/>
          <w:marTop w:val="0"/>
          <w:marBottom w:val="0"/>
          <w:divBdr>
            <w:top w:val="none" w:sz="0" w:space="0" w:color="auto"/>
            <w:left w:val="none" w:sz="0" w:space="0" w:color="auto"/>
            <w:bottom w:val="none" w:sz="0" w:space="0" w:color="auto"/>
            <w:right w:val="none" w:sz="0" w:space="0" w:color="auto"/>
          </w:divBdr>
        </w:div>
        <w:div w:id="329062051">
          <w:marLeft w:val="0"/>
          <w:marRight w:val="0"/>
          <w:marTop w:val="0"/>
          <w:marBottom w:val="0"/>
          <w:divBdr>
            <w:top w:val="none" w:sz="0" w:space="0" w:color="auto"/>
            <w:left w:val="none" w:sz="0" w:space="0" w:color="auto"/>
            <w:bottom w:val="none" w:sz="0" w:space="0" w:color="auto"/>
            <w:right w:val="none" w:sz="0" w:space="0" w:color="auto"/>
          </w:divBdr>
        </w:div>
        <w:div w:id="203254845">
          <w:marLeft w:val="0"/>
          <w:marRight w:val="0"/>
          <w:marTop w:val="0"/>
          <w:marBottom w:val="0"/>
          <w:divBdr>
            <w:top w:val="none" w:sz="0" w:space="0" w:color="auto"/>
            <w:left w:val="none" w:sz="0" w:space="0" w:color="auto"/>
            <w:bottom w:val="none" w:sz="0" w:space="0" w:color="auto"/>
            <w:right w:val="none" w:sz="0" w:space="0" w:color="auto"/>
          </w:divBdr>
        </w:div>
        <w:div w:id="247076784">
          <w:marLeft w:val="0"/>
          <w:marRight w:val="0"/>
          <w:marTop w:val="0"/>
          <w:marBottom w:val="0"/>
          <w:divBdr>
            <w:top w:val="none" w:sz="0" w:space="0" w:color="auto"/>
            <w:left w:val="none" w:sz="0" w:space="0" w:color="auto"/>
            <w:bottom w:val="none" w:sz="0" w:space="0" w:color="auto"/>
            <w:right w:val="none" w:sz="0" w:space="0" w:color="auto"/>
          </w:divBdr>
        </w:div>
        <w:div w:id="1424960682">
          <w:marLeft w:val="0"/>
          <w:marRight w:val="0"/>
          <w:marTop w:val="0"/>
          <w:marBottom w:val="0"/>
          <w:divBdr>
            <w:top w:val="none" w:sz="0" w:space="0" w:color="auto"/>
            <w:left w:val="none" w:sz="0" w:space="0" w:color="auto"/>
            <w:bottom w:val="none" w:sz="0" w:space="0" w:color="auto"/>
            <w:right w:val="none" w:sz="0" w:space="0" w:color="auto"/>
          </w:divBdr>
        </w:div>
        <w:div w:id="135100511">
          <w:marLeft w:val="0"/>
          <w:marRight w:val="0"/>
          <w:marTop w:val="0"/>
          <w:marBottom w:val="0"/>
          <w:divBdr>
            <w:top w:val="none" w:sz="0" w:space="0" w:color="auto"/>
            <w:left w:val="none" w:sz="0" w:space="0" w:color="auto"/>
            <w:bottom w:val="none" w:sz="0" w:space="0" w:color="auto"/>
            <w:right w:val="none" w:sz="0" w:space="0" w:color="auto"/>
          </w:divBdr>
        </w:div>
        <w:div w:id="240674905">
          <w:marLeft w:val="0"/>
          <w:marRight w:val="0"/>
          <w:marTop w:val="0"/>
          <w:marBottom w:val="0"/>
          <w:divBdr>
            <w:top w:val="none" w:sz="0" w:space="0" w:color="auto"/>
            <w:left w:val="none" w:sz="0" w:space="0" w:color="auto"/>
            <w:bottom w:val="none" w:sz="0" w:space="0" w:color="auto"/>
            <w:right w:val="none" w:sz="0" w:space="0" w:color="auto"/>
          </w:divBdr>
        </w:div>
        <w:div w:id="1487235416">
          <w:marLeft w:val="0"/>
          <w:marRight w:val="0"/>
          <w:marTop w:val="0"/>
          <w:marBottom w:val="0"/>
          <w:divBdr>
            <w:top w:val="none" w:sz="0" w:space="0" w:color="auto"/>
            <w:left w:val="none" w:sz="0" w:space="0" w:color="auto"/>
            <w:bottom w:val="none" w:sz="0" w:space="0" w:color="auto"/>
            <w:right w:val="none" w:sz="0" w:space="0" w:color="auto"/>
          </w:divBdr>
        </w:div>
        <w:div w:id="2086410272">
          <w:marLeft w:val="0"/>
          <w:marRight w:val="0"/>
          <w:marTop w:val="0"/>
          <w:marBottom w:val="0"/>
          <w:divBdr>
            <w:top w:val="none" w:sz="0" w:space="0" w:color="auto"/>
            <w:left w:val="none" w:sz="0" w:space="0" w:color="auto"/>
            <w:bottom w:val="none" w:sz="0" w:space="0" w:color="auto"/>
            <w:right w:val="none" w:sz="0" w:space="0" w:color="auto"/>
          </w:divBdr>
        </w:div>
        <w:div w:id="54354057">
          <w:marLeft w:val="0"/>
          <w:marRight w:val="0"/>
          <w:marTop w:val="0"/>
          <w:marBottom w:val="0"/>
          <w:divBdr>
            <w:top w:val="none" w:sz="0" w:space="0" w:color="auto"/>
            <w:left w:val="none" w:sz="0" w:space="0" w:color="auto"/>
            <w:bottom w:val="none" w:sz="0" w:space="0" w:color="auto"/>
            <w:right w:val="none" w:sz="0" w:space="0" w:color="auto"/>
          </w:divBdr>
        </w:div>
        <w:div w:id="72707348">
          <w:marLeft w:val="0"/>
          <w:marRight w:val="0"/>
          <w:marTop w:val="0"/>
          <w:marBottom w:val="0"/>
          <w:divBdr>
            <w:top w:val="none" w:sz="0" w:space="0" w:color="auto"/>
            <w:left w:val="none" w:sz="0" w:space="0" w:color="auto"/>
            <w:bottom w:val="none" w:sz="0" w:space="0" w:color="auto"/>
            <w:right w:val="none" w:sz="0" w:space="0" w:color="auto"/>
          </w:divBdr>
        </w:div>
        <w:div w:id="1183402115">
          <w:marLeft w:val="0"/>
          <w:marRight w:val="0"/>
          <w:marTop w:val="0"/>
          <w:marBottom w:val="0"/>
          <w:divBdr>
            <w:top w:val="none" w:sz="0" w:space="0" w:color="auto"/>
            <w:left w:val="none" w:sz="0" w:space="0" w:color="auto"/>
            <w:bottom w:val="none" w:sz="0" w:space="0" w:color="auto"/>
            <w:right w:val="none" w:sz="0" w:space="0" w:color="auto"/>
          </w:divBdr>
        </w:div>
        <w:div w:id="1904562330">
          <w:marLeft w:val="0"/>
          <w:marRight w:val="0"/>
          <w:marTop w:val="0"/>
          <w:marBottom w:val="0"/>
          <w:divBdr>
            <w:top w:val="none" w:sz="0" w:space="0" w:color="auto"/>
            <w:left w:val="none" w:sz="0" w:space="0" w:color="auto"/>
            <w:bottom w:val="none" w:sz="0" w:space="0" w:color="auto"/>
            <w:right w:val="none" w:sz="0" w:space="0" w:color="auto"/>
          </w:divBdr>
        </w:div>
        <w:div w:id="1064108517">
          <w:marLeft w:val="0"/>
          <w:marRight w:val="0"/>
          <w:marTop w:val="0"/>
          <w:marBottom w:val="0"/>
          <w:divBdr>
            <w:top w:val="none" w:sz="0" w:space="0" w:color="auto"/>
            <w:left w:val="none" w:sz="0" w:space="0" w:color="auto"/>
            <w:bottom w:val="none" w:sz="0" w:space="0" w:color="auto"/>
            <w:right w:val="none" w:sz="0" w:space="0" w:color="auto"/>
          </w:divBdr>
        </w:div>
        <w:div w:id="1179075182">
          <w:marLeft w:val="0"/>
          <w:marRight w:val="0"/>
          <w:marTop w:val="0"/>
          <w:marBottom w:val="0"/>
          <w:divBdr>
            <w:top w:val="none" w:sz="0" w:space="0" w:color="auto"/>
            <w:left w:val="none" w:sz="0" w:space="0" w:color="auto"/>
            <w:bottom w:val="none" w:sz="0" w:space="0" w:color="auto"/>
            <w:right w:val="none" w:sz="0" w:space="0" w:color="auto"/>
          </w:divBdr>
        </w:div>
        <w:div w:id="74471783">
          <w:marLeft w:val="0"/>
          <w:marRight w:val="0"/>
          <w:marTop w:val="0"/>
          <w:marBottom w:val="0"/>
          <w:divBdr>
            <w:top w:val="none" w:sz="0" w:space="0" w:color="auto"/>
            <w:left w:val="none" w:sz="0" w:space="0" w:color="auto"/>
            <w:bottom w:val="none" w:sz="0" w:space="0" w:color="auto"/>
            <w:right w:val="none" w:sz="0" w:space="0" w:color="auto"/>
          </w:divBdr>
        </w:div>
        <w:div w:id="1532107565">
          <w:marLeft w:val="0"/>
          <w:marRight w:val="0"/>
          <w:marTop w:val="0"/>
          <w:marBottom w:val="0"/>
          <w:divBdr>
            <w:top w:val="none" w:sz="0" w:space="0" w:color="auto"/>
            <w:left w:val="none" w:sz="0" w:space="0" w:color="auto"/>
            <w:bottom w:val="none" w:sz="0" w:space="0" w:color="auto"/>
            <w:right w:val="none" w:sz="0" w:space="0" w:color="auto"/>
          </w:divBdr>
        </w:div>
        <w:div w:id="661741712">
          <w:marLeft w:val="0"/>
          <w:marRight w:val="0"/>
          <w:marTop w:val="0"/>
          <w:marBottom w:val="0"/>
          <w:divBdr>
            <w:top w:val="none" w:sz="0" w:space="0" w:color="auto"/>
            <w:left w:val="none" w:sz="0" w:space="0" w:color="auto"/>
            <w:bottom w:val="none" w:sz="0" w:space="0" w:color="auto"/>
            <w:right w:val="none" w:sz="0" w:space="0" w:color="auto"/>
          </w:divBdr>
        </w:div>
        <w:div w:id="516040337">
          <w:marLeft w:val="0"/>
          <w:marRight w:val="0"/>
          <w:marTop w:val="0"/>
          <w:marBottom w:val="0"/>
          <w:divBdr>
            <w:top w:val="none" w:sz="0" w:space="0" w:color="auto"/>
            <w:left w:val="none" w:sz="0" w:space="0" w:color="auto"/>
            <w:bottom w:val="none" w:sz="0" w:space="0" w:color="auto"/>
            <w:right w:val="none" w:sz="0" w:space="0" w:color="auto"/>
          </w:divBdr>
        </w:div>
        <w:div w:id="749809391">
          <w:marLeft w:val="0"/>
          <w:marRight w:val="0"/>
          <w:marTop w:val="0"/>
          <w:marBottom w:val="0"/>
          <w:divBdr>
            <w:top w:val="none" w:sz="0" w:space="0" w:color="auto"/>
            <w:left w:val="none" w:sz="0" w:space="0" w:color="auto"/>
            <w:bottom w:val="none" w:sz="0" w:space="0" w:color="auto"/>
            <w:right w:val="none" w:sz="0" w:space="0" w:color="auto"/>
          </w:divBdr>
        </w:div>
        <w:div w:id="592511652">
          <w:marLeft w:val="0"/>
          <w:marRight w:val="0"/>
          <w:marTop w:val="0"/>
          <w:marBottom w:val="0"/>
          <w:divBdr>
            <w:top w:val="none" w:sz="0" w:space="0" w:color="auto"/>
            <w:left w:val="none" w:sz="0" w:space="0" w:color="auto"/>
            <w:bottom w:val="none" w:sz="0" w:space="0" w:color="auto"/>
            <w:right w:val="none" w:sz="0" w:space="0" w:color="auto"/>
          </w:divBdr>
        </w:div>
      </w:divsChild>
    </w:div>
    <w:div w:id="1989088467">
      <w:bodyDiv w:val="1"/>
      <w:marLeft w:val="0"/>
      <w:marRight w:val="0"/>
      <w:marTop w:val="0"/>
      <w:marBottom w:val="0"/>
      <w:divBdr>
        <w:top w:val="none" w:sz="0" w:space="0" w:color="auto"/>
        <w:left w:val="none" w:sz="0" w:space="0" w:color="auto"/>
        <w:bottom w:val="none" w:sz="0" w:space="0" w:color="auto"/>
        <w:right w:val="none" w:sz="0" w:space="0" w:color="auto"/>
      </w:divBdr>
      <w:divsChild>
        <w:div w:id="265625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340</Words>
  <Characters>1871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5</cp:revision>
  <cp:lastPrinted>1899-12-31T23:00:00Z</cp:lastPrinted>
  <dcterms:created xsi:type="dcterms:W3CDTF">2016-02-24T14:13:00Z</dcterms:created>
  <dcterms:modified xsi:type="dcterms:W3CDTF">2016-04-14T06:46:00Z</dcterms:modified>
</cp:coreProperties>
</file>