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3DD" w:rsidRPr="001F33DD" w:rsidRDefault="001F33DD" w:rsidP="001F3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6"/>
        <w:gridCol w:w="4479"/>
        <w:gridCol w:w="2327"/>
      </w:tblGrid>
      <w:tr w:rsidR="001F33DD" w:rsidRPr="001F33DD" w:rsidTr="001F33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1F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Académie d'AMIENS Baccalauréat ES</w:t>
            </w:r>
          </w:p>
          <w:p w:rsidR="001F33DD" w:rsidRPr="001F33DD" w:rsidRDefault="001F33DD" w:rsidP="001F33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Session 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1F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Epreuve orale de Sciences économiques et sociales (Enseignement spécifique :</w:t>
            </w:r>
          </w:p>
          <w:p w:rsidR="001F33DD" w:rsidRPr="001F33DD" w:rsidRDefault="001F33DD" w:rsidP="001F33D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coefficient 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67CD1" w:rsidRDefault="001F33DD" w:rsidP="001F33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167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N° du sujet : 16c7-</w:t>
            </w:r>
            <w:r w:rsidR="00167CD1" w:rsidRPr="00167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212.3</w:t>
            </w:r>
          </w:p>
        </w:tc>
      </w:tr>
      <w:tr w:rsidR="001F33DD" w:rsidRPr="001F33DD" w:rsidTr="001F33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1F33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Durée de la préparation : 30 minutes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1F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Le candidat s’appuiera sur les 2 documents pour répondre à la question principale.</w:t>
            </w:r>
          </w:p>
          <w:p w:rsidR="001F33DD" w:rsidRPr="001F33DD" w:rsidRDefault="001F33DD" w:rsidP="001F33D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Les question</w:t>
            </w:r>
            <w:r w:rsidR="00167C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s complémentaires 2 et 3 porte</w:t>
            </w: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nt sur d’autres thèmes du programme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1F33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Durée de l'interrogation : 20 minutes</w:t>
            </w:r>
          </w:p>
        </w:tc>
      </w:tr>
      <w:tr w:rsidR="001F33DD" w:rsidRPr="001F33DD" w:rsidTr="001F33D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1F33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 xml:space="preserve">Thème de la question principale : Comment rendre compte de la mobilité sociale ? </w:t>
            </w:r>
          </w:p>
        </w:tc>
      </w:tr>
      <w:tr w:rsidR="001F33DD" w:rsidRPr="001F33DD" w:rsidTr="001F33D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67CD1" w:rsidRDefault="001F33DD" w:rsidP="00167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Question principale (sur 10 points) :</w:t>
            </w:r>
            <w:r w:rsidR="00167CD1" w:rsidRPr="001F33DD">
              <w:rPr>
                <w:rFonts w:ascii="Times New Roman" w:eastAsia="Times New Roman" w:hAnsi="Times New Roman" w:cs="Times New Roman"/>
                <w:bCs/>
                <w:color w:val="000000"/>
                <w:lang w:eastAsia="fr-FR"/>
              </w:rPr>
              <w:t xml:space="preserve"> </w:t>
            </w:r>
            <w:r w:rsidR="00167CD1" w:rsidRPr="00167C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 xml:space="preserve">Quels sont les déterminants de la reproduction sociale ? </w:t>
            </w:r>
          </w:p>
        </w:tc>
      </w:tr>
      <w:tr w:rsidR="001F33DD" w:rsidRPr="001F33DD" w:rsidTr="001F33D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1F33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Questions complémentaires (sur 10 points) :</w:t>
            </w:r>
          </w:p>
        </w:tc>
      </w:tr>
      <w:tr w:rsidR="001F33DD" w:rsidRPr="001F33DD" w:rsidTr="001F33D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071FB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1) </w:t>
            </w:r>
            <w:r w:rsidR="00071FB2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Entre 2002 et 2004, quelle est la part de fils d’ouvriers, employés étant diplômés du supérieur ? </w:t>
            </w:r>
            <w:r w:rsidR="003431FF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(document 1)</w:t>
            </w:r>
            <w:r w:rsidR="00167CD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. (4 points)</w:t>
            </w:r>
          </w:p>
        </w:tc>
      </w:tr>
      <w:tr w:rsidR="001F33DD" w:rsidRPr="001F33DD" w:rsidTr="001F33D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1F33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2) </w:t>
            </w:r>
            <w:r w:rsidR="003431FF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Présentez un effet possible de la hausse du taux de change sur l’économie d’un pays. </w:t>
            </w:r>
            <w:r w:rsidR="00167CD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(3 points)</w:t>
            </w:r>
          </w:p>
        </w:tc>
      </w:tr>
      <w:tr w:rsidR="001F33DD" w:rsidRPr="001F33DD" w:rsidTr="001F33D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F33DD" w:rsidRPr="001F33DD" w:rsidRDefault="001F33DD" w:rsidP="001F33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3DD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3)</w:t>
            </w:r>
            <w:r w:rsidR="003431FF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</w:t>
            </w:r>
            <w:r w:rsidR="00E76C6B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Qu’est-ce que la segmentation du marché du travail ? </w:t>
            </w:r>
            <w:r w:rsidR="00167CD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(3 points)</w:t>
            </w:r>
          </w:p>
        </w:tc>
      </w:tr>
    </w:tbl>
    <w:p w:rsidR="001F33DD" w:rsidRPr="001F33DD" w:rsidRDefault="001F33DD" w:rsidP="001F3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72791E" w:rsidRPr="0095013B" w:rsidRDefault="001F33DD" w:rsidP="001F33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fr-FR"/>
        </w:rPr>
      </w:pPr>
      <w:r w:rsidRPr="0095013B">
        <w:rPr>
          <w:rFonts w:ascii="Times New Roman" w:eastAsia="Times New Roman" w:hAnsi="Times New Roman" w:cs="Times New Roman"/>
          <w:b/>
          <w:color w:val="000000"/>
          <w:lang w:eastAsia="fr-FR"/>
        </w:rPr>
        <w:t>DOCUMENT 1</w:t>
      </w:r>
    </w:p>
    <w:p w:rsidR="0072791E" w:rsidRDefault="0072791E" w:rsidP="001F33D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</w:p>
    <w:p w:rsidR="001F33DD" w:rsidRPr="0072791E" w:rsidRDefault="0072791E" w:rsidP="001F33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72791E">
        <w:rPr>
          <w:rFonts w:ascii="Times New Roman" w:eastAsia="Times New Roman" w:hAnsi="Times New Roman" w:cs="Times New Roman"/>
          <w:b/>
          <w:color w:val="000000"/>
          <w:lang w:eastAsia="fr-FR"/>
        </w:rPr>
        <w:t>Diplômes des jeunes sortants du système scolaire en fonction de l’origine sociale</w:t>
      </w:r>
    </w:p>
    <w:p w:rsidR="0072791E" w:rsidRDefault="0072791E" w:rsidP="001F33DD">
      <w:r>
        <w:rPr>
          <w:noProof/>
          <w:lang w:eastAsia="fr-FR"/>
        </w:rPr>
        <w:drawing>
          <wp:inline distT="0" distB="0" distL="0" distR="0">
            <wp:extent cx="5877325" cy="2009775"/>
            <wp:effectExtent l="19050" t="0" r="912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5289" t="33069" r="17190" b="35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3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91E" w:rsidRDefault="0072791E" w:rsidP="0072791E"/>
    <w:p w:rsidR="0072791E" w:rsidRPr="0095013B" w:rsidRDefault="0072791E" w:rsidP="007279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bookmarkStart w:id="0" w:name="_GoBack"/>
      <w:r w:rsidRPr="0095013B">
        <w:rPr>
          <w:rFonts w:ascii="Times New Roman" w:eastAsia="Times New Roman" w:hAnsi="Times New Roman" w:cs="Times New Roman"/>
          <w:b/>
          <w:color w:val="000000"/>
          <w:lang w:eastAsia="fr-FR"/>
        </w:rPr>
        <w:t>DOCUMENT 2</w:t>
      </w:r>
    </w:p>
    <w:bookmarkEnd w:id="0"/>
    <w:p w:rsidR="001F33DD" w:rsidRDefault="0072791E" w:rsidP="0072791E">
      <w:r>
        <w:rPr>
          <w:noProof/>
          <w:lang w:eastAsia="fr-FR"/>
        </w:rPr>
        <w:drawing>
          <wp:inline distT="0" distB="0" distL="0" distR="0">
            <wp:extent cx="5799235" cy="2381250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2488" t="43122" r="18314" b="17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23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33DD" w:rsidSect="00071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33DD"/>
    <w:rsid w:val="00071FB2"/>
    <w:rsid w:val="00167CD1"/>
    <w:rsid w:val="001F33DD"/>
    <w:rsid w:val="003431FF"/>
    <w:rsid w:val="005F1489"/>
    <w:rsid w:val="0072791E"/>
    <w:rsid w:val="008A00B7"/>
    <w:rsid w:val="0095013B"/>
    <w:rsid w:val="00E7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7C929-DAAD-4886-9E9E-C0CD2168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4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3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84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anisalle</dc:creator>
  <cp:lastModifiedBy>Utilisateur</cp:lastModifiedBy>
  <cp:revision>4</cp:revision>
  <dcterms:created xsi:type="dcterms:W3CDTF">2016-03-07T20:10:00Z</dcterms:created>
  <dcterms:modified xsi:type="dcterms:W3CDTF">2016-04-14T06:42:00Z</dcterms:modified>
</cp:coreProperties>
</file>