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B6F" w:rsidRDefault="006B7D1D" w:rsidP="00E54B6F">
      <w:pPr>
        <w:ind w:left="-142"/>
      </w:pPr>
      <w:bookmarkStart w:id="0" w:name="_Hlk506400856"/>
      <w:bookmarkStart w:id="1" w:name="_GoBack"/>
      <w:bookmarkEnd w:id="1"/>
      <w:r w:rsidRPr="006B7D1D">
        <w:rPr>
          <w:noProof/>
          <w:lang w:eastAsia="fr-FR"/>
        </w:rPr>
        <w:drawing>
          <wp:anchor distT="0" distB="0" distL="114300" distR="114300" simplePos="0" relativeHeight="251691008" behindDoc="0" locked="0" layoutInCell="1" allowOverlap="1" wp14:anchorId="0577E5AA" wp14:editId="63B268F2">
            <wp:simplePos x="0" y="0"/>
            <wp:positionH relativeFrom="column">
              <wp:posOffset>4928870</wp:posOffset>
            </wp:positionH>
            <wp:positionV relativeFrom="paragraph">
              <wp:posOffset>-91440</wp:posOffset>
            </wp:positionV>
            <wp:extent cx="1135380" cy="584200"/>
            <wp:effectExtent l="0" t="0" r="7620" b="635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Paris Sacl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380" cy="584200"/>
                    </a:xfrm>
                    <a:prstGeom prst="rect">
                      <a:avLst/>
                    </a:prstGeom>
                  </pic:spPr>
                </pic:pic>
              </a:graphicData>
            </a:graphic>
            <wp14:sizeRelH relativeFrom="page">
              <wp14:pctWidth>0</wp14:pctWidth>
            </wp14:sizeRelH>
            <wp14:sizeRelV relativeFrom="page">
              <wp14:pctHeight>0</wp14:pctHeight>
            </wp14:sizeRelV>
          </wp:anchor>
        </w:drawing>
      </w:r>
      <w:r w:rsidRPr="006B7D1D">
        <w:rPr>
          <w:noProof/>
          <w:lang w:eastAsia="fr-FR"/>
        </w:rPr>
        <w:drawing>
          <wp:anchor distT="0" distB="0" distL="114300" distR="114300" simplePos="0" relativeHeight="251692032" behindDoc="0" locked="0" layoutInCell="1" allowOverlap="1" wp14:anchorId="608BFC59" wp14:editId="755CBFC4">
            <wp:simplePos x="0" y="0"/>
            <wp:positionH relativeFrom="column">
              <wp:posOffset>1850390</wp:posOffset>
            </wp:positionH>
            <wp:positionV relativeFrom="paragraph">
              <wp:posOffset>-571500</wp:posOffset>
            </wp:positionV>
            <wp:extent cx="1516380" cy="586740"/>
            <wp:effectExtent l="0" t="0" r="762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Ministère de l'éducation nationale.jpg"/>
                    <pic:cNvPicPr/>
                  </pic:nvPicPr>
                  <pic:blipFill>
                    <a:blip r:embed="rId11">
                      <a:extLst>
                        <a:ext uri="{28A0092B-C50C-407E-A947-70E740481C1C}">
                          <a14:useLocalDpi xmlns:a14="http://schemas.microsoft.com/office/drawing/2010/main" val="0"/>
                        </a:ext>
                      </a:extLst>
                    </a:blip>
                    <a:stretch>
                      <a:fillRect/>
                    </a:stretch>
                  </pic:blipFill>
                  <pic:spPr>
                    <a:xfrm>
                      <a:off x="0" y="0"/>
                      <a:ext cx="1516380" cy="586740"/>
                    </a:xfrm>
                    <a:prstGeom prst="rect">
                      <a:avLst/>
                    </a:prstGeom>
                  </pic:spPr>
                </pic:pic>
              </a:graphicData>
            </a:graphic>
            <wp14:sizeRelH relativeFrom="page">
              <wp14:pctWidth>0</wp14:pctWidth>
            </wp14:sizeRelH>
            <wp14:sizeRelV relativeFrom="page">
              <wp14:pctHeight>0</wp14:pctHeight>
            </wp14:sizeRelV>
          </wp:anchor>
        </w:drawing>
      </w:r>
      <w:r w:rsidRPr="006B7D1D">
        <w:rPr>
          <w:noProof/>
          <w:lang w:eastAsia="fr-FR"/>
        </w:rPr>
        <w:drawing>
          <wp:anchor distT="0" distB="0" distL="114300" distR="114300" simplePos="0" relativeHeight="251693056" behindDoc="0" locked="0" layoutInCell="1" allowOverlap="1" wp14:anchorId="6098A252" wp14:editId="5A9811EF">
            <wp:simplePos x="0" y="0"/>
            <wp:positionH relativeFrom="column">
              <wp:posOffset>-115570</wp:posOffset>
            </wp:positionH>
            <wp:positionV relativeFrom="paragraph">
              <wp:posOffset>-533400</wp:posOffset>
            </wp:positionV>
            <wp:extent cx="1468120" cy="584835"/>
            <wp:effectExtent l="0" t="0" r="0" b="571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PE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8120" cy="584835"/>
                    </a:xfrm>
                    <a:prstGeom prst="rect">
                      <a:avLst/>
                    </a:prstGeom>
                  </pic:spPr>
                </pic:pic>
              </a:graphicData>
            </a:graphic>
            <wp14:sizeRelH relativeFrom="page">
              <wp14:pctWidth>0</wp14:pctWidth>
            </wp14:sizeRelH>
            <wp14:sizeRelV relativeFrom="page">
              <wp14:pctHeight>0</wp14:pctHeight>
            </wp14:sizeRelV>
          </wp:anchor>
        </w:drawing>
      </w:r>
      <w:r w:rsidRPr="006B7D1D">
        <w:rPr>
          <w:noProof/>
          <w:lang w:eastAsia="fr-FR"/>
        </w:rPr>
        <w:drawing>
          <wp:anchor distT="0" distB="0" distL="114300" distR="114300" simplePos="0" relativeHeight="251694080" behindDoc="0" locked="0" layoutInCell="1" allowOverlap="1" wp14:anchorId="4D861DF3" wp14:editId="2D37DB21">
            <wp:simplePos x="0" y="0"/>
            <wp:positionH relativeFrom="column">
              <wp:posOffset>3752215</wp:posOffset>
            </wp:positionH>
            <wp:positionV relativeFrom="paragraph">
              <wp:posOffset>-45720</wp:posOffset>
            </wp:positionV>
            <wp:extent cx="1250950" cy="538480"/>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 Documentation français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50" cy="538480"/>
                    </a:xfrm>
                    <a:prstGeom prst="rect">
                      <a:avLst/>
                    </a:prstGeom>
                  </pic:spPr>
                </pic:pic>
              </a:graphicData>
            </a:graphic>
            <wp14:sizeRelH relativeFrom="page">
              <wp14:pctWidth>0</wp14:pctWidth>
            </wp14:sizeRelH>
            <wp14:sizeRelV relativeFrom="page">
              <wp14:pctHeight>0</wp14:pctHeight>
            </wp14:sizeRelV>
          </wp:anchor>
        </w:drawing>
      </w:r>
      <w:r w:rsidRPr="006B7D1D">
        <w:rPr>
          <w:noProof/>
          <w:lang w:eastAsia="fr-FR"/>
        </w:rPr>
        <w:drawing>
          <wp:anchor distT="0" distB="0" distL="114300" distR="114300" simplePos="0" relativeHeight="251695104" behindDoc="0" locked="0" layoutInCell="1" allowOverlap="1" wp14:anchorId="35E518FC" wp14:editId="30FC431B">
            <wp:simplePos x="0" y="0"/>
            <wp:positionH relativeFrom="column">
              <wp:posOffset>1774190</wp:posOffset>
            </wp:positionH>
            <wp:positionV relativeFrom="paragraph">
              <wp:posOffset>106680</wp:posOffset>
            </wp:positionV>
            <wp:extent cx="1721485" cy="321945"/>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Conseil d'analyse économiqu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1485" cy="321945"/>
                    </a:xfrm>
                    <a:prstGeom prst="rect">
                      <a:avLst/>
                    </a:prstGeom>
                  </pic:spPr>
                </pic:pic>
              </a:graphicData>
            </a:graphic>
            <wp14:sizeRelH relativeFrom="page">
              <wp14:pctWidth>0</wp14:pctWidth>
            </wp14:sizeRelH>
            <wp14:sizeRelV relativeFrom="page">
              <wp14:pctHeight>0</wp14:pctHeight>
            </wp14:sizeRelV>
          </wp:anchor>
        </w:drawing>
      </w:r>
      <w:r w:rsidRPr="006B7D1D">
        <w:rPr>
          <w:noProof/>
          <w:lang w:eastAsia="fr-FR"/>
        </w:rPr>
        <w:drawing>
          <wp:anchor distT="0" distB="0" distL="114300" distR="114300" simplePos="0" relativeHeight="251696128" behindDoc="0" locked="0" layoutInCell="1" allowOverlap="1" wp14:anchorId="1FBDC149" wp14:editId="4DACCD0F">
            <wp:simplePos x="0" y="0"/>
            <wp:positionH relativeFrom="column">
              <wp:posOffset>5149850</wp:posOffset>
            </wp:positionH>
            <wp:positionV relativeFrom="paragraph">
              <wp:posOffset>-701040</wp:posOffset>
            </wp:positionV>
            <wp:extent cx="556260" cy="7112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ENST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260" cy="711200"/>
                    </a:xfrm>
                    <a:prstGeom prst="rect">
                      <a:avLst/>
                    </a:prstGeom>
                  </pic:spPr>
                </pic:pic>
              </a:graphicData>
            </a:graphic>
            <wp14:sizeRelH relativeFrom="page">
              <wp14:pctWidth>0</wp14:pctWidth>
            </wp14:sizeRelH>
            <wp14:sizeRelV relativeFrom="page">
              <wp14:pctHeight>0</wp14:pctHeight>
            </wp14:sizeRelV>
          </wp:anchor>
        </w:drawing>
      </w:r>
      <w:r w:rsidRPr="006B7D1D">
        <w:rPr>
          <w:noProof/>
          <w:lang w:eastAsia="fr-FR"/>
        </w:rPr>
        <w:drawing>
          <wp:anchor distT="0" distB="0" distL="114300" distR="114300" simplePos="0" relativeHeight="251697152" behindDoc="0" locked="0" layoutInCell="1" allowOverlap="1" wp14:anchorId="307DF07D" wp14:editId="6A7FA960">
            <wp:simplePos x="0" y="0"/>
            <wp:positionH relativeFrom="column">
              <wp:posOffset>3709670</wp:posOffset>
            </wp:positionH>
            <wp:positionV relativeFrom="paragraph">
              <wp:posOffset>-594360</wp:posOffset>
            </wp:positionV>
            <wp:extent cx="1203960" cy="542925"/>
            <wp:effectExtent l="0" t="0" r="0"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Polytechniq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960" cy="542925"/>
                    </a:xfrm>
                    <a:prstGeom prst="rect">
                      <a:avLst/>
                    </a:prstGeom>
                  </pic:spPr>
                </pic:pic>
              </a:graphicData>
            </a:graphic>
            <wp14:sizeRelH relativeFrom="page">
              <wp14:pctWidth>0</wp14:pctWidth>
            </wp14:sizeRelH>
            <wp14:sizeRelV relativeFrom="page">
              <wp14:pctHeight>0</wp14:pctHeight>
            </wp14:sizeRelV>
          </wp:anchor>
        </w:drawing>
      </w:r>
      <w:r w:rsidRPr="006B7D1D">
        <w:rPr>
          <w:noProof/>
          <w:lang w:eastAsia="fr-FR"/>
        </w:rPr>
        <w:drawing>
          <wp:anchor distT="0" distB="0" distL="114300" distR="114300" simplePos="0" relativeHeight="251698176" behindDoc="0" locked="0" layoutInCell="1" allowOverlap="1" wp14:anchorId="7534CCCB" wp14:editId="05A18A6D">
            <wp:simplePos x="0" y="0"/>
            <wp:positionH relativeFrom="column">
              <wp:posOffset>-182880</wp:posOffset>
            </wp:positionH>
            <wp:positionV relativeFrom="paragraph">
              <wp:posOffset>-106680</wp:posOffset>
            </wp:positionV>
            <wp:extent cx="1935480" cy="61849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NCE_STRATEGIE_S_RG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5480" cy="618490"/>
                    </a:xfrm>
                    <a:prstGeom prst="rect">
                      <a:avLst/>
                    </a:prstGeom>
                  </pic:spPr>
                </pic:pic>
              </a:graphicData>
            </a:graphic>
            <wp14:sizeRelH relativeFrom="page">
              <wp14:pctWidth>0</wp14:pctWidth>
            </wp14:sizeRelH>
            <wp14:sizeRelV relativeFrom="page">
              <wp14:pctHeight>0</wp14:pctHeight>
            </wp14:sizeRelV>
          </wp:anchor>
        </w:drawing>
      </w:r>
    </w:p>
    <w:bookmarkEnd w:id="0"/>
    <w:p w:rsidR="00E734F8" w:rsidRDefault="00E734F8" w:rsidP="00E734F8">
      <w:pPr>
        <w:rPr>
          <w:rFonts w:ascii="Garamond" w:hAnsi="Garamond"/>
          <w:b/>
        </w:rPr>
      </w:pPr>
    </w:p>
    <w:p w:rsidR="00E734F8" w:rsidRDefault="00E734F8" w:rsidP="00E734F8">
      <w:pPr>
        <w:jc w:val="center"/>
        <w:rPr>
          <w:rFonts w:ascii="Garamond" w:hAnsi="Garamond"/>
          <w:b/>
        </w:rPr>
      </w:pPr>
    </w:p>
    <w:p w:rsidR="006B7D1D" w:rsidRDefault="006B7D1D" w:rsidP="00E734F8">
      <w:pPr>
        <w:jc w:val="center"/>
        <w:rPr>
          <w:rFonts w:ascii="Garamond" w:hAnsi="Garamond"/>
          <w:b/>
        </w:rPr>
      </w:pPr>
    </w:p>
    <w:p w:rsidR="00E734F8" w:rsidRDefault="00E734F8" w:rsidP="00E734F8">
      <w:pPr>
        <w:jc w:val="center"/>
        <w:rPr>
          <w:rFonts w:ascii="Garamond" w:hAnsi="Garamond"/>
          <w:b/>
          <w:i/>
        </w:rPr>
      </w:pPr>
      <w:r>
        <w:rPr>
          <w:rFonts w:ascii="Garamond" w:hAnsi="Garamond"/>
          <w:b/>
        </w:rPr>
        <w:t xml:space="preserve">LES </w:t>
      </w:r>
      <w:r w:rsidRPr="00351CCF">
        <w:rPr>
          <w:rFonts w:ascii="Garamond" w:hAnsi="Garamond"/>
          <w:b/>
        </w:rPr>
        <w:t>ENTRETIENS ENSEIGNANTS-ENTREPRISES</w:t>
      </w:r>
      <w:r>
        <w:rPr>
          <w:rFonts w:ascii="Garamond" w:hAnsi="Garamond"/>
          <w:b/>
        </w:rPr>
        <w:t xml:space="preserve"> (EEE)</w:t>
      </w:r>
      <w:r>
        <w:rPr>
          <w:rFonts w:ascii="Garamond" w:hAnsi="Garamond"/>
          <w:b/>
        </w:rPr>
        <w:br/>
      </w:r>
      <w:r>
        <w:rPr>
          <w:rFonts w:ascii="Garamond" w:hAnsi="Garamond"/>
          <w:b/>
          <w:i/>
        </w:rPr>
        <w:t>L’u</w:t>
      </w:r>
      <w:r w:rsidRPr="00B84821">
        <w:rPr>
          <w:rFonts w:ascii="Garamond" w:hAnsi="Garamond"/>
          <w:b/>
          <w:i/>
        </w:rPr>
        <w:t>niversité d’été du monde de l’enseignement et de l’entreprise</w:t>
      </w:r>
    </w:p>
    <w:p w:rsidR="00DD2E97" w:rsidRDefault="00DD2E97" w:rsidP="00E734F8">
      <w:pPr>
        <w:jc w:val="center"/>
        <w:rPr>
          <w:rFonts w:ascii="Garamond" w:hAnsi="Garamond"/>
          <w:b/>
          <w:i/>
        </w:rPr>
      </w:pPr>
    </w:p>
    <w:p w:rsidR="00DD2E97" w:rsidRDefault="00DD2E97" w:rsidP="00DD2E97">
      <w:pPr>
        <w:pBdr>
          <w:top w:val="single" w:sz="4" w:space="1" w:color="auto"/>
          <w:left w:val="single" w:sz="4" w:space="4" w:color="auto"/>
          <w:bottom w:val="single" w:sz="4" w:space="1" w:color="auto"/>
          <w:right w:val="single" w:sz="4" w:space="4" w:color="auto"/>
        </w:pBdr>
        <w:jc w:val="both"/>
        <w:rPr>
          <w:rFonts w:ascii="Garamond" w:hAnsi="Garamond"/>
        </w:rPr>
      </w:pPr>
      <w:r>
        <w:rPr>
          <w:rFonts w:ascii="Garamond" w:hAnsi="Garamond"/>
        </w:rPr>
        <w:t>U</w:t>
      </w:r>
      <w:r w:rsidRPr="00351CCF">
        <w:rPr>
          <w:rFonts w:ascii="Garamond" w:hAnsi="Garamond"/>
        </w:rPr>
        <w:t>niversité d’été du monde de l’enseignement et de l’entreprise</w:t>
      </w:r>
      <w:r>
        <w:rPr>
          <w:rFonts w:ascii="Garamond" w:hAnsi="Garamond"/>
        </w:rPr>
        <w:t xml:space="preserve"> inscrite dans le plan de formation des enseignants, l</w:t>
      </w:r>
      <w:r w:rsidRPr="00351CCF">
        <w:rPr>
          <w:rFonts w:ascii="Garamond" w:hAnsi="Garamond"/>
        </w:rPr>
        <w:t xml:space="preserve">es </w:t>
      </w:r>
      <w:r w:rsidRPr="00351CCF">
        <w:rPr>
          <w:rFonts w:ascii="Garamond" w:hAnsi="Garamond"/>
          <w:b/>
        </w:rPr>
        <w:t>Entretiens Enseignants-Entreprises</w:t>
      </w:r>
      <w:r w:rsidRPr="00351CCF">
        <w:rPr>
          <w:rFonts w:ascii="Garamond" w:hAnsi="Garamond"/>
        </w:rPr>
        <w:t xml:space="preserve"> </w:t>
      </w:r>
      <w:r>
        <w:rPr>
          <w:rFonts w:ascii="Garamond" w:hAnsi="Garamond"/>
        </w:rPr>
        <w:t xml:space="preserve">sont mis en œuvre dans le cadre </w:t>
      </w:r>
      <w:r w:rsidRPr="00351CCF">
        <w:rPr>
          <w:rFonts w:ascii="Garamond" w:hAnsi="Garamond"/>
        </w:rPr>
        <w:t xml:space="preserve">d’une convention de partenariat entre le </w:t>
      </w:r>
      <w:r>
        <w:rPr>
          <w:rFonts w:ascii="Garamond" w:hAnsi="Garamond"/>
        </w:rPr>
        <w:t>l’Institut de l’entreprise</w:t>
      </w:r>
      <w:r w:rsidRPr="00351CCF">
        <w:rPr>
          <w:rFonts w:ascii="Garamond" w:hAnsi="Garamond"/>
        </w:rPr>
        <w:t xml:space="preserve"> et le ministère de l’</w:t>
      </w:r>
      <w:r>
        <w:rPr>
          <w:rFonts w:ascii="Garamond" w:hAnsi="Garamond"/>
        </w:rPr>
        <w:t>É</w:t>
      </w:r>
      <w:r w:rsidRPr="00351CCF">
        <w:rPr>
          <w:rFonts w:ascii="Garamond" w:hAnsi="Garamond"/>
        </w:rPr>
        <w:t>ducation nationale</w:t>
      </w:r>
      <w:r>
        <w:rPr>
          <w:rFonts w:ascii="Garamond" w:hAnsi="Garamond"/>
        </w:rPr>
        <w:t>.</w:t>
      </w:r>
    </w:p>
    <w:p w:rsidR="00DD2E97" w:rsidRPr="00B84821" w:rsidRDefault="00DD2E97" w:rsidP="00661331">
      <w:pPr>
        <w:rPr>
          <w:rFonts w:ascii="Garamond" w:hAnsi="Garamond"/>
          <w:b/>
          <w:i/>
        </w:rPr>
      </w:pPr>
    </w:p>
    <w:p w:rsidR="00E734F8" w:rsidRPr="00A35E07" w:rsidRDefault="00E734F8" w:rsidP="006324F7">
      <w:pPr>
        <w:spacing w:line="360" w:lineRule="auto"/>
        <w:jc w:val="center"/>
        <w:rPr>
          <w:rFonts w:ascii="Garamond" w:hAnsi="Garamond"/>
          <w:i/>
          <w:sz w:val="28"/>
          <w:szCs w:val="28"/>
        </w:rPr>
      </w:pPr>
    </w:p>
    <w:p w:rsidR="00E734F8" w:rsidRDefault="00E734F8" w:rsidP="006324F7">
      <w:pPr>
        <w:spacing w:line="360" w:lineRule="auto"/>
        <w:jc w:val="center"/>
        <w:rPr>
          <w:rFonts w:ascii="Garamond" w:hAnsi="Garamond"/>
          <w:b/>
        </w:rPr>
      </w:pPr>
      <w:r w:rsidRPr="00C26824">
        <w:rPr>
          <w:rFonts w:ascii="Garamond" w:hAnsi="Garamond"/>
          <w:b/>
        </w:rPr>
        <w:t>S</w:t>
      </w:r>
      <w:r>
        <w:rPr>
          <w:rFonts w:ascii="Garamond" w:hAnsi="Garamond"/>
          <w:b/>
        </w:rPr>
        <w:t>ciences économiques et sociales (SES)</w:t>
      </w:r>
      <w:r w:rsidRPr="00C26824">
        <w:rPr>
          <w:rFonts w:ascii="Garamond" w:hAnsi="Garamond"/>
          <w:b/>
        </w:rPr>
        <w:t xml:space="preserve">, </w:t>
      </w:r>
      <w:r w:rsidR="0017458D">
        <w:rPr>
          <w:rFonts w:ascii="Garamond" w:hAnsi="Garamond"/>
          <w:b/>
        </w:rPr>
        <w:br/>
      </w:r>
      <w:r w:rsidRPr="00C26824">
        <w:rPr>
          <w:rFonts w:ascii="Garamond" w:hAnsi="Garamond"/>
          <w:b/>
        </w:rPr>
        <w:t xml:space="preserve">Histoire-géographie, </w:t>
      </w:r>
      <w:r w:rsidR="00AA0F04">
        <w:rPr>
          <w:rFonts w:ascii="Garamond" w:hAnsi="Garamond"/>
          <w:b/>
        </w:rPr>
        <w:t>É</w:t>
      </w:r>
      <w:r w:rsidRPr="00C26824">
        <w:rPr>
          <w:rFonts w:ascii="Garamond" w:hAnsi="Garamond"/>
          <w:b/>
        </w:rPr>
        <w:t>conomie</w:t>
      </w:r>
      <w:r>
        <w:rPr>
          <w:rFonts w:ascii="Garamond" w:hAnsi="Garamond"/>
          <w:b/>
        </w:rPr>
        <w:t xml:space="preserve"> et </w:t>
      </w:r>
      <w:r w:rsidRPr="00C26824">
        <w:rPr>
          <w:rFonts w:ascii="Garamond" w:hAnsi="Garamond"/>
          <w:b/>
        </w:rPr>
        <w:t xml:space="preserve">gestion, </w:t>
      </w:r>
      <w:r w:rsidR="00425EF8">
        <w:rPr>
          <w:rFonts w:ascii="Garamond" w:hAnsi="Garamond"/>
          <w:b/>
        </w:rPr>
        <w:br/>
      </w:r>
      <w:r w:rsidRPr="00C26824">
        <w:rPr>
          <w:rFonts w:ascii="Garamond" w:hAnsi="Garamond"/>
          <w:b/>
        </w:rPr>
        <w:t>S</w:t>
      </w:r>
      <w:r>
        <w:rPr>
          <w:rFonts w:ascii="Garamond" w:hAnsi="Garamond"/>
          <w:b/>
        </w:rPr>
        <w:t>ciences et technologie</w:t>
      </w:r>
      <w:r w:rsidR="001F534D">
        <w:rPr>
          <w:rFonts w:ascii="Garamond" w:hAnsi="Garamond"/>
          <w:b/>
        </w:rPr>
        <w:t>s</w:t>
      </w:r>
      <w:r>
        <w:rPr>
          <w:rFonts w:ascii="Garamond" w:hAnsi="Garamond"/>
          <w:b/>
        </w:rPr>
        <w:t xml:space="preserve"> du vivant, de la santé et de la terre (STVST)</w:t>
      </w:r>
    </w:p>
    <w:p w:rsidR="00E734F8" w:rsidRPr="00C26824" w:rsidRDefault="00E734F8" w:rsidP="00E734F8">
      <w:pPr>
        <w:jc w:val="center"/>
        <w:rPr>
          <w:rFonts w:ascii="Garamond" w:hAnsi="Garamond"/>
          <w:b/>
        </w:rPr>
      </w:pPr>
    </w:p>
    <w:p w:rsidR="00E734F8" w:rsidRDefault="00E734F8" w:rsidP="00E734F8">
      <w:pPr>
        <w:rPr>
          <w:rFonts w:ascii="Garamond" w:hAnsi="Garamond"/>
        </w:rPr>
      </w:pPr>
    </w:p>
    <w:p w:rsidR="00E734F8" w:rsidRPr="00F119CD" w:rsidRDefault="0095604D" w:rsidP="00E734F8">
      <w:pPr>
        <w:jc w:val="center"/>
        <w:rPr>
          <w:rFonts w:ascii="Garamond" w:hAnsi="Garamond"/>
          <w:b/>
          <w:color w:val="FF6699"/>
          <w:sz w:val="32"/>
          <w:szCs w:val="32"/>
        </w:rPr>
      </w:pPr>
      <w:hyperlink r:id="rId18" w:history="1">
        <w:r w:rsidR="00E734F8">
          <w:rPr>
            <w:rStyle w:val="Lienhypertexte"/>
            <w:rFonts w:ascii="Garamond" w:hAnsi="Garamond"/>
            <w:b/>
            <w:color w:val="FF6699"/>
            <w:sz w:val="32"/>
            <w:szCs w:val="32"/>
          </w:rPr>
          <w:t>Voir la</w:t>
        </w:r>
        <w:r w:rsidR="00E734F8" w:rsidRPr="00F119CD">
          <w:rPr>
            <w:rStyle w:val="Lienhypertexte"/>
            <w:rFonts w:ascii="Garamond" w:hAnsi="Garamond"/>
            <w:b/>
            <w:color w:val="FF6699"/>
            <w:sz w:val="32"/>
            <w:szCs w:val="32"/>
          </w:rPr>
          <w:t xml:space="preserve"> vidéo des Entretiens Enseignants-Entreprises</w:t>
        </w:r>
      </w:hyperlink>
    </w:p>
    <w:p w:rsidR="00E734F8" w:rsidRDefault="00E734F8" w:rsidP="0017458D">
      <w:pPr>
        <w:jc w:val="center"/>
        <w:rPr>
          <w:rFonts w:ascii="Garamond" w:hAnsi="Garamond"/>
          <w:b/>
        </w:rPr>
      </w:pPr>
    </w:p>
    <w:p w:rsidR="008B13D3" w:rsidRDefault="008B13D3" w:rsidP="0017458D">
      <w:pPr>
        <w:jc w:val="center"/>
        <w:rPr>
          <w:rFonts w:ascii="Garamond" w:hAnsi="Garamond"/>
          <w:b/>
        </w:rPr>
      </w:pPr>
    </w:p>
    <w:p w:rsidR="008B13D3" w:rsidRPr="00A35E07" w:rsidRDefault="008B13D3" w:rsidP="00014745">
      <w:pPr>
        <w:rPr>
          <w:rFonts w:ascii="Garamond" w:hAnsi="Garamond"/>
          <w:b/>
        </w:rPr>
      </w:pPr>
    </w:p>
    <w:p w:rsidR="00E734F8" w:rsidRDefault="00E734F8" w:rsidP="00014745">
      <w:pPr>
        <w:jc w:val="both"/>
        <w:rPr>
          <w:rFonts w:ascii="Garamond" w:hAnsi="Garamond"/>
          <w:b/>
          <w:sz w:val="32"/>
          <w:szCs w:val="32"/>
        </w:rPr>
      </w:pPr>
      <w:r w:rsidRPr="00F119CD">
        <w:rPr>
          <w:rFonts w:ascii="Garamond" w:hAnsi="Garamond"/>
          <w:b/>
          <w:sz w:val="32"/>
          <w:szCs w:val="32"/>
        </w:rPr>
        <w:t xml:space="preserve">La prochaine édition aura lieu les </w:t>
      </w:r>
      <w:r w:rsidRPr="00F119CD">
        <w:rPr>
          <w:rFonts w:ascii="Garamond" w:hAnsi="Garamond"/>
          <w:sz w:val="32"/>
          <w:szCs w:val="32"/>
        </w:rPr>
        <w:t>mardi 28 et mercredi 29 août 2018</w:t>
      </w:r>
      <w:r w:rsidRPr="00F119CD">
        <w:rPr>
          <w:rFonts w:ascii="Garamond" w:hAnsi="Garamond"/>
          <w:b/>
          <w:sz w:val="32"/>
          <w:szCs w:val="32"/>
        </w:rPr>
        <w:t xml:space="preserve"> </w:t>
      </w:r>
    </w:p>
    <w:p w:rsidR="00567E7F" w:rsidRPr="0017458D" w:rsidRDefault="00567E7F" w:rsidP="00014745">
      <w:pPr>
        <w:jc w:val="both"/>
        <w:rPr>
          <w:rFonts w:ascii="Garamond" w:hAnsi="Garamond"/>
          <w:b/>
          <w:color w:val="FF6699"/>
        </w:rPr>
      </w:pPr>
    </w:p>
    <w:p w:rsidR="00E734F8" w:rsidRDefault="00E734F8" w:rsidP="00014745">
      <w:pPr>
        <w:jc w:val="center"/>
        <w:rPr>
          <w:rFonts w:ascii="Garamond" w:hAnsi="Garamond"/>
          <w:i/>
          <w:color w:val="FF6699"/>
          <w:sz w:val="32"/>
          <w:szCs w:val="32"/>
        </w:rPr>
      </w:pPr>
      <w:r w:rsidRPr="00F119CD">
        <w:rPr>
          <w:rFonts w:ascii="Garamond" w:hAnsi="Garamond"/>
          <w:color w:val="FF6699"/>
          <w:sz w:val="32"/>
          <w:szCs w:val="32"/>
        </w:rPr>
        <w:t xml:space="preserve">Sur la thématique : </w:t>
      </w:r>
      <w:r w:rsidR="00DD2E97">
        <w:rPr>
          <w:rFonts w:ascii="Garamond" w:hAnsi="Garamond"/>
          <w:color w:val="FF6699"/>
          <w:sz w:val="32"/>
          <w:szCs w:val="32"/>
        </w:rPr>
        <w:br/>
      </w:r>
      <w:r w:rsidRPr="00F119CD">
        <w:rPr>
          <w:rFonts w:ascii="Garamond" w:hAnsi="Garamond"/>
          <w:b/>
          <w:color w:val="FF6699"/>
          <w:sz w:val="32"/>
          <w:szCs w:val="32"/>
        </w:rPr>
        <w:t xml:space="preserve">« Les entreprises dans la mondialisation »  </w:t>
      </w:r>
      <w:r w:rsidRPr="00F119CD">
        <w:rPr>
          <w:rFonts w:ascii="Garamond" w:hAnsi="Garamond"/>
          <w:b/>
          <w:color w:val="FF6699"/>
          <w:sz w:val="32"/>
          <w:szCs w:val="32"/>
        </w:rPr>
        <w:br/>
      </w:r>
      <w:r w:rsidRPr="00F119CD">
        <w:rPr>
          <w:rFonts w:ascii="Garamond" w:hAnsi="Garamond"/>
          <w:i/>
          <w:color w:val="FF6699"/>
          <w:sz w:val="32"/>
          <w:szCs w:val="32"/>
        </w:rPr>
        <w:t>Dynamiques – Acteurs – Stratégies – Technologies</w:t>
      </w:r>
      <w:r w:rsidR="00570EFF">
        <w:rPr>
          <w:rFonts w:ascii="Garamond" w:hAnsi="Garamond"/>
          <w:i/>
          <w:color w:val="FF6699"/>
          <w:sz w:val="32"/>
          <w:szCs w:val="32"/>
        </w:rPr>
        <w:t xml:space="preserve"> </w:t>
      </w:r>
      <w:r w:rsidR="00570EFF" w:rsidRPr="00F119CD">
        <w:rPr>
          <w:rFonts w:ascii="Garamond" w:hAnsi="Garamond"/>
          <w:i/>
          <w:color w:val="FF6699"/>
          <w:sz w:val="32"/>
          <w:szCs w:val="32"/>
        </w:rPr>
        <w:t xml:space="preserve">– </w:t>
      </w:r>
      <w:r w:rsidRPr="00F119CD">
        <w:rPr>
          <w:rFonts w:ascii="Garamond" w:hAnsi="Garamond"/>
          <w:i/>
          <w:color w:val="FF6699"/>
          <w:sz w:val="32"/>
          <w:szCs w:val="32"/>
        </w:rPr>
        <w:t>Débats</w:t>
      </w:r>
    </w:p>
    <w:p w:rsidR="00D74A55" w:rsidRDefault="00D74A55" w:rsidP="00014745">
      <w:pPr>
        <w:jc w:val="center"/>
        <w:rPr>
          <w:rFonts w:ascii="Garamond" w:hAnsi="Garamond"/>
          <w:i/>
          <w:color w:val="FF6699"/>
          <w:sz w:val="32"/>
          <w:szCs w:val="32"/>
        </w:rPr>
      </w:pP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4453255</wp:posOffset>
                </wp:positionH>
                <wp:positionV relativeFrom="paragraph">
                  <wp:posOffset>107315</wp:posOffset>
                </wp:positionV>
                <wp:extent cx="742950" cy="2139950"/>
                <wp:effectExtent l="0" t="0" r="0" b="0"/>
                <wp:wrapNone/>
                <wp:docPr id="195" name="Zone de texte 195"/>
                <wp:cNvGraphicFramePr/>
                <a:graphic xmlns:a="http://schemas.openxmlformats.org/drawingml/2006/main">
                  <a:graphicData uri="http://schemas.microsoft.com/office/word/2010/wordprocessingShape">
                    <wps:wsp>
                      <wps:cNvSpPr txBox="1"/>
                      <wps:spPr>
                        <a:xfrm>
                          <a:off x="0" y="0"/>
                          <a:ext cx="742950" cy="2139950"/>
                        </a:xfrm>
                        <a:prstGeom prst="rect">
                          <a:avLst/>
                        </a:prstGeom>
                        <a:noFill/>
                        <a:ln w="6350">
                          <a:noFill/>
                        </a:ln>
                      </wps:spPr>
                      <wps:txbx>
                        <w:txbxContent>
                          <w:p w:rsidR="00D74A55" w:rsidRPr="00D74A55" w:rsidRDefault="00D74A55" w:rsidP="00D74A55">
                            <w:pPr>
                              <w:shd w:val="clear" w:color="auto" w:fill="FFFFFF" w:themeFill="background1"/>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195" o:spid="_x0000_s1026" type="#_x0000_t202" style="position:absolute;left:0;text-align:left;margin-left:350.65pt;margin-top:8.45pt;width:58.5pt;height:1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" filled="f" stroked="f" strokeweight=".5pt">
                <v:textbox>
                  <w:txbxContent>
                    <w:p w:rsidR="00D74A55" w:rsidRPr="00D74A55" w:rsidRDefault="00D74A55" w:rsidP="00D74A55">
                      <w:pPr>
                        <w:shd w:val="clear" w:color="auto" w:fill="FFFFFF" w:themeFill="background1"/>
                        <w:rPr>
                          <w:color w:val="FF0000"/>
                        </w:rPr>
                      </w:pPr>
                    </w:p>
                  </w:txbxContent>
                </v:textbox>
              </v:shape>
            </w:pict>
          </mc:Fallback>
        </mc:AlternateContent>
      </w:r>
    </w:p>
    <w:p w:rsidR="00E734F8" w:rsidRDefault="00D74A55" w:rsidP="00014745">
      <w:pPr>
        <w:jc w:val="center"/>
        <w:rPr>
          <w:rFonts w:ascii="Garamond" w:hAnsi="Garamond"/>
          <w:sz w:val="32"/>
          <w:szCs w:val="32"/>
        </w:rPr>
      </w:pPr>
      <w:r>
        <w:rPr>
          <w:noProof/>
          <w:lang w:eastAsia="fr-FR"/>
        </w:rPr>
        <w:drawing>
          <wp:anchor distT="0" distB="0" distL="114300" distR="114300" simplePos="0" relativeHeight="251687936" behindDoc="0" locked="0" layoutInCell="1" allowOverlap="1" wp14:anchorId="54773E2E">
            <wp:simplePos x="0" y="0"/>
            <wp:positionH relativeFrom="margin">
              <wp:align>center</wp:align>
            </wp:positionH>
            <wp:positionV relativeFrom="paragraph">
              <wp:posOffset>5715</wp:posOffset>
            </wp:positionV>
            <wp:extent cx="4425950" cy="194741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5950" cy="1947419"/>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8" w:rsidRPr="00F119CD">
        <w:rPr>
          <w:rFonts w:ascii="Garamond" w:hAnsi="Garamond"/>
          <w:sz w:val="32"/>
          <w:szCs w:val="32"/>
        </w:rPr>
        <w:t>(15</w:t>
      </w:r>
      <w:r w:rsidR="00E734F8" w:rsidRPr="00F119CD">
        <w:rPr>
          <w:rFonts w:ascii="Garamond" w:hAnsi="Garamond"/>
          <w:sz w:val="32"/>
          <w:szCs w:val="32"/>
          <w:vertAlign w:val="superscript"/>
        </w:rPr>
        <w:t>ème</w:t>
      </w:r>
      <w:r w:rsidR="00E734F8" w:rsidRPr="00F119CD">
        <w:rPr>
          <w:rFonts w:ascii="Garamond" w:hAnsi="Garamond"/>
          <w:sz w:val="32"/>
          <w:szCs w:val="32"/>
        </w:rPr>
        <w:t xml:space="preserve"> édition)</w:t>
      </w:r>
    </w:p>
    <w:p w:rsidR="00D74A55" w:rsidRDefault="00D74A55" w:rsidP="00014745">
      <w:pPr>
        <w:jc w:val="center"/>
        <w:rPr>
          <w:rFonts w:ascii="Garamond" w:hAnsi="Garamond"/>
          <w:sz w:val="32"/>
          <w:szCs w:val="32"/>
        </w:rPr>
      </w:pPr>
    </w:p>
    <w:p w:rsidR="00D74A55" w:rsidRDefault="00D74A55" w:rsidP="00014745">
      <w:pPr>
        <w:jc w:val="center"/>
        <w:rPr>
          <w:rFonts w:ascii="Garamond" w:hAnsi="Garamond"/>
          <w:sz w:val="32"/>
          <w:szCs w:val="32"/>
        </w:rPr>
      </w:pPr>
      <w:r>
        <w:rPr>
          <w:rFonts w:ascii="Garamond" w:hAnsi="Garamond"/>
          <w:noProof/>
          <w:sz w:val="32"/>
          <w:szCs w:val="32"/>
          <w:lang w:eastAsia="fr-FR"/>
        </w:rPr>
        <mc:AlternateContent>
          <mc:Choice Requires="wps">
            <w:drawing>
              <wp:anchor distT="0" distB="0" distL="114300" distR="114300" simplePos="0" relativeHeight="251686912" behindDoc="0" locked="0" layoutInCell="1" allowOverlap="1">
                <wp:simplePos x="0" y="0"/>
                <wp:positionH relativeFrom="column">
                  <wp:posOffset>4910455</wp:posOffset>
                </wp:positionH>
                <wp:positionV relativeFrom="paragraph">
                  <wp:posOffset>7620</wp:posOffset>
                </wp:positionV>
                <wp:extent cx="666750" cy="2099310"/>
                <wp:effectExtent l="0" t="0" r="0" b="0"/>
                <wp:wrapNone/>
                <wp:docPr id="194" name="Zone de texte 194"/>
                <wp:cNvGraphicFramePr/>
                <a:graphic xmlns:a="http://schemas.openxmlformats.org/drawingml/2006/main">
                  <a:graphicData uri="http://schemas.microsoft.com/office/word/2010/wordprocessingShape">
                    <wps:wsp>
                      <wps:cNvSpPr txBox="1"/>
                      <wps:spPr>
                        <a:xfrm>
                          <a:off x="0" y="0"/>
                          <a:ext cx="666750" cy="2099310"/>
                        </a:xfrm>
                        <a:prstGeom prst="rect">
                          <a:avLst/>
                        </a:prstGeom>
                        <a:solidFill>
                          <a:schemeClr val="lt1"/>
                        </a:solidFill>
                        <a:ln w="6350">
                          <a:noFill/>
                        </a:ln>
                      </wps:spPr>
                      <wps:txbx>
                        <w:txbxContent>
                          <w:p w:rsidR="006324F7" w:rsidRDefault="006324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194" o:spid="_x0000_s1027" type="#_x0000_t202" style="position:absolute;left:0;text-align:left;margin-left:386.65pt;margin-top:.6pt;width:52.5pt;height:165.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" fillcolor="white [3201]" stroked="f" strokeweight=".5pt">
                <v:textbox>
                  <w:txbxContent>
                    <w:p w:rsidR="006324F7" w:rsidRDefault="006324F7"/>
                  </w:txbxContent>
                </v:textbox>
              </v:shape>
            </w:pict>
          </mc:Fallback>
        </mc:AlternateContent>
      </w:r>
    </w:p>
    <w:p w:rsidR="00D74A55" w:rsidRDefault="00D74A55" w:rsidP="00014745">
      <w:pPr>
        <w:jc w:val="center"/>
        <w:rPr>
          <w:rFonts w:ascii="Garamond" w:hAnsi="Garamond"/>
          <w:sz w:val="32"/>
          <w:szCs w:val="32"/>
        </w:rPr>
      </w:pPr>
    </w:p>
    <w:p w:rsidR="00D74A55" w:rsidRDefault="00D74A55" w:rsidP="00014745">
      <w:pPr>
        <w:jc w:val="center"/>
        <w:rPr>
          <w:rFonts w:ascii="Garamond" w:hAnsi="Garamond"/>
          <w:sz w:val="32"/>
          <w:szCs w:val="32"/>
        </w:rPr>
      </w:pPr>
    </w:p>
    <w:p w:rsidR="00D74A55" w:rsidRDefault="00D74A55" w:rsidP="00014745">
      <w:pPr>
        <w:jc w:val="center"/>
        <w:rPr>
          <w:rFonts w:ascii="Garamond" w:hAnsi="Garamond"/>
          <w:sz w:val="32"/>
          <w:szCs w:val="32"/>
        </w:rPr>
      </w:pPr>
    </w:p>
    <w:p w:rsidR="00D74A55" w:rsidRDefault="00D74A55" w:rsidP="00014745">
      <w:pPr>
        <w:jc w:val="center"/>
        <w:rPr>
          <w:rFonts w:ascii="Garamond" w:hAnsi="Garamond"/>
          <w:sz w:val="32"/>
          <w:szCs w:val="32"/>
        </w:rPr>
      </w:pPr>
    </w:p>
    <w:p w:rsidR="00D74A55" w:rsidRDefault="00D74A55" w:rsidP="00014745">
      <w:pPr>
        <w:jc w:val="center"/>
        <w:rPr>
          <w:rFonts w:ascii="Garamond" w:hAnsi="Garamond"/>
          <w:sz w:val="32"/>
          <w:szCs w:val="32"/>
        </w:rPr>
      </w:pPr>
    </w:p>
    <w:p w:rsidR="0017458D" w:rsidRPr="00F119CD" w:rsidRDefault="0017458D" w:rsidP="00014745">
      <w:pPr>
        <w:jc w:val="center"/>
        <w:rPr>
          <w:rFonts w:ascii="Garamond" w:hAnsi="Garamond"/>
          <w:sz w:val="32"/>
          <w:szCs w:val="32"/>
        </w:rPr>
      </w:pPr>
    </w:p>
    <w:p w:rsidR="0017458D" w:rsidRPr="00567E7F" w:rsidRDefault="0095604D" w:rsidP="00567E7F">
      <w:pPr>
        <w:spacing w:after="160" w:line="259" w:lineRule="auto"/>
        <w:jc w:val="center"/>
        <w:rPr>
          <w:rFonts w:ascii="Garamond" w:hAnsi="Garamond"/>
          <w:b/>
          <w:bCs/>
          <w:color w:val="FF6699"/>
        </w:rPr>
      </w:pPr>
      <w:hyperlink r:id="rId20" w:history="1">
        <w:r w:rsidR="00567E7F" w:rsidRPr="00567E7F">
          <w:rPr>
            <w:rStyle w:val="Lienhypertexte"/>
            <w:rFonts w:ascii="Garamond" w:hAnsi="Garamond"/>
            <w:color w:val="FF6699"/>
            <w:sz w:val="32"/>
            <w:szCs w:val="32"/>
          </w:rPr>
          <w:t>A l’Ecole polytechnique</w:t>
        </w:r>
      </w:hyperlink>
    </w:p>
    <w:p w:rsidR="00F34B40" w:rsidRDefault="00F34B40" w:rsidP="00014745">
      <w:pPr>
        <w:spacing w:after="160" w:line="259" w:lineRule="auto"/>
        <w:rPr>
          <w:rFonts w:ascii="Garamond" w:hAnsi="Garamond"/>
          <w:b/>
          <w:bCs/>
          <w:color w:val="FF6699"/>
        </w:rPr>
      </w:pPr>
    </w:p>
    <w:p w:rsidR="00567E7F" w:rsidRDefault="00567E7F" w:rsidP="00014745">
      <w:pPr>
        <w:spacing w:after="160" w:line="259" w:lineRule="auto"/>
        <w:rPr>
          <w:rFonts w:ascii="Garamond" w:hAnsi="Garamond"/>
          <w:b/>
          <w:bCs/>
          <w:color w:val="FF6699"/>
        </w:rPr>
      </w:pPr>
    </w:p>
    <w:p w:rsidR="00567E7F" w:rsidRDefault="00567E7F" w:rsidP="00014745">
      <w:pPr>
        <w:spacing w:after="160" w:line="259" w:lineRule="auto"/>
        <w:rPr>
          <w:rFonts w:ascii="Garamond" w:hAnsi="Garamond"/>
          <w:b/>
          <w:bCs/>
          <w:color w:val="FF6699"/>
        </w:rPr>
      </w:pPr>
    </w:p>
    <w:p w:rsidR="00F34B40" w:rsidRPr="007934C1" w:rsidRDefault="00F34B40" w:rsidP="00014745">
      <w:pPr>
        <w:spacing w:after="160" w:line="259" w:lineRule="auto"/>
        <w:rPr>
          <w:rFonts w:ascii="Garamond" w:hAnsi="Garamond"/>
          <w:b/>
          <w:bCs/>
          <w:color w:val="FF6699"/>
        </w:rPr>
      </w:pPr>
    </w:p>
    <w:p w:rsidR="0017458D" w:rsidRPr="007934C1" w:rsidRDefault="0017458D" w:rsidP="007934C1">
      <w:pPr>
        <w:pStyle w:val="Paragraphedeliste"/>
        <w:pBdr>
          <w:top w:val="single" w:sz="4" w:space="1" w:color="auto"/>
          <w:left w:val="single" w:sz="4" w:space="4" w:color="auto"/>
          <w:bottom w:val="single" w:sz="4" w:space="1" w:color="auto"/>
          <w:right w:val="single" w:sz="4" w:space="31" w:color="auto"/>
        </w:pBdr>
        <w:spacing w:after="0"/>
        <w:ind w:left="-284" w:right="-284"/>
        <w:jc w:val="both"/>
        <w:rPr>
          <w:rFonts w:ascii="Garamond" w:hAnsi="Garamond"/>
          <w:color w:val="FF0000"/>
          <w:sz w:val="24"/>
          <w:szCs w:val="24"/>
        </w:rPr>
      </w:pPr>
      <w:r w:rsidRPr="007934C1">
        <w:rPr>
          <w:rFonts w:ascii="Garamond" w:hAnsi="Garamond"/>
          <w:b/>
          <w:bCs/>
          <w:color w:val="FF6699"/>
          <w:sz w:val="24"/>
          <w:szCs w:val="24"/>
        </w:rPr>
        <w:lastRenderedPageBreak/>
        <w:t>Depuis 2012, 94% des enseignants ayant participé aux EEE « recommanderaient cet événement à un collègue »,</w:t>
      </w:r>
      <w:r w:rsidRPr="007934C1">
        <w:rPr>
          <w:rFonts w:ascii="Garamond" w:hAnsi="Garamond"/>
          <w:bCs/>
          <w:color w:val="FF6699"/>
          <w:sz w:val="24"/>
          <w:szCs w:val="24"/>
        </w:rPr>
        <w:t xml:space="preserve"> </w:t>
      </w:r>
      <w:r w:rsidRPr="007934C1">
        <w:rPr>
          <w:rFonts w:ascii="Garamond" w:hAnsi="Garamond"/>
          <w:bCs/>
          <w:sz w:val="24"/>
          <w:szCs w:val="24"/>
        </w:rPr>
        <w:t xml:space="preserve">Source : Résultats du questionnaire d’évaluation rempli chaque année par les enseignants après leur participation aux EEE.  </w:t>
      </w:r>
    </w:p>
    <w:p w:rsidR="0017458D" w:rsidRPr="007934C1" w:rsidRDefault="0017458D" w:rsidP="0017458D">
      <w:pPr>
        <w:rPr>
          <w:rFonts w:ascii="Garamond" w:hAnsi="Garamond"/>
        </w:rPr>
      </w:pPr>
    </w:p>
    <w:p w:rsidR="00D74A55" w:rsidRDefault="00D74A55">
      <w:pPr>
        <w:rPr>
          <w:rFonts w:ascii="Garamond" w:hAnsi="Garamond"/>
          <w:b/>
          <w:bCs/>
          <w:color w:val="FF6699"/>
        </w:rPr>
      </w:pPr>
    </w:p>
    <w:p w:rsidR="00661331" w:rsidRPr="007934C1" w:rsidRDefault="0017458D" w:rsidP="00E734F8">
      <w:pPr>
        <w:spacing w:after="160" w:line="259" w:lineRule="auto"/>
        <w:rPr>
          <w:rFonts w:ascii="Garamond" w:hAnsi="Garamond"/>
          <w:b/>
          <w:bCs/>
          <w:color w:val="FF6699"/>
        </w:rPr>
      </w:pPr>
      <w:r w:rsidRPr="007934C1">
        <w:rPr>
          <w:rFonts w:ascii="Garamond" w:hAnsi="Garamond"/>
          <w:b/>
          <w:bCs/>
          <w:color w:val="FF6699"/>
        </w:rPr>
        <w:t>Pour l’édition 2018, seront notamment au programme de ces deux jours d’échanges</w:t>
      </w:r>
    </w:p>
    <w:p w:rsidR="00E57769" w:rsidRDefault="00E57769" w:rsidP="007934C1">
      <w:pPr>
        <w:pStyle w:val="Paragraphedeliste"/>
        <w:numPr>
          <w:ilvl w:val="0"/>
          <w:numId w:val="26"/>
        </w:numPr>
        <w:spacing w:line="276" w:lineRule="auto"/>
        <w:ind w:right="34"/>
        <w:jc w:val="both"/>
        <w:rPr>
          <w:rFonts w:ascii="Garamond" w:hAnsi="Garamond"/>
          <w:bCs/>
          <w:sz w:val="24"/>
          <w:szCs w:val="24"/>
        </w:rPr>
      </w:pPr>
      <w:r w:rsidRPr="007934C1">
        <w:rPr>
          <w:rFonts w:ascii="Garamond" w:hAnsi="Garamond"/>
          <w:bCs/>
          <w:sz w:val="24"/>
          <w:szCs w:val="24"/>
        </w:rPr>
        <w:t xml:space="preserve">Des </w:t>
      </w:r>
      <w:r w:rsidRPr="007934C1">
        <w:rPr>
          <w:rFonts w:ascii="Garamond" w:hAnsi="Garamond"/>
          <w:b/>
          <w:bCs/>
          <w:sz w:val="24"/>
          <w:szCs w:val="24"/>
        </w:rPr>
        <w:t>c</w:t>
      </w:r>
      <w:r w:rsidR="000F7C9B" w:rsidRPr="007934C1">
        <w:rPr>
          <w:rFonts w:ascii="Garamond" w:hAnsi="Garamond"/>
          <w:b/>
          <w:bCs/>
          <w:sz w:val="24"/>
          <w:szCs w:val="24"/>
        </w:rPr>
        <w:t>onférences</w:t>
      </w:r>
      <w:r w:rsidRPr="007934C1">
        <w:rPr>
          <w:rFonts w:ascii="Garamond" w:hAnsi="Garamond"/>
          <w:bCs/>
          <w:sz w:val="24"/>
          <w:szCs w:val="24"/>
        </w:rPr>
        <w:t xml:space="preserve"> en plénière</w:t>
      </w:r>
      <w:r w:rsidR="00212DE9" w:rsidRPr="007934C1">
        <w:rPr>
          <w:rFonts w:ascii="Garamond" w:hAnsi="Garamond"/>
          <w:bCs/>
          <w:sz w:val="24"/>
          <w:szCs w:val="24"/>
        </w:rPr>
        <w:t>.</w:t>
      </w:r>
      <w:r w:rsidR="00661331" w:rsidRPr="007934C1">
        <w:rPr>
          <w:rFonts w:ascii="Garamond" w:hAnsi="Garamond"/>
          <w:bCs/>
          <w:sz w:val="24"/>
          <w:szCs w:val="24"/>
        </w:rPr>
        <w:t xml:space="preserve"> </w:t>
      </w:r>
    </w:p>
    <w:p w:rsidR="007934C1" w:rsidRPr="007934C1" w:rsidRDefault="007934C1" w:rsidP="007934C1">
      <w:pPr>
        <w:pStyle w:val="Paragraphedeliste"/>
        <w:spacing w:line="276" w:lineRule="auto"/>
        <w:ind w:right="34"/>
        <w:jc w:val="both"/>
        <w:rPr>
          <w:rFonts w:ascii="Garamond" w:hAnsi="Garamond"/>
          <w:bCs/>
          <w:sz w:val="24"/>
          <w:szCs w:val="24"/>
        </w:rPr>
      </w:pPr>
    </w:p>
    <w:p w:rsidR="000F7C9B" w:rsidRDefault="00E57769" w:rsidP="007934C1">
      <w:pPr>
        <w:pStyle w:val="Paragraphedeliste"/>
        <w:numPr>
          <w:ilvl w:val="0"/>
          <w:numId w:val="26"/>
        </w:numPr>
        <w:spacing w:line="276" w:lineRule="auto"/>
        <w:ind w:right="34"/>
        <w:jc w:val="both"/>
        <w:rPr>
          <w:rFonts w:ascii="Garamond" w:hAnsi="Garamond"/>
          <w:bCs/>
          <w:sz w:val="24"/>
          <w:szCs w:val="24"/>
        </w:rPr>
      </w:pPr>
      <w:r w:rsidRPr="007934C1">
        <w:rPr>
          <w:rFonts w:ascii="Garamond" w:hAnsi="Garamond"/>
          <w:bCs/>
          <w:sz w:val="24"/>
          <w:szCs w:val="24"/>
        </w:rPr>
        <w:t>Des</w:t>
      </w:r>
      <w:r w:rsidR="000F7C9B" w:rsidRPr="007934C1">
        <w:rPr>
          <w:rFonts w:ascii="Garamond" w:hAnsi="Garamond"/>
          <w:bCs/>
          <w:sz w:val="24"/>
          <w:szCs w:val="24"/>
        </w:rPr>
        <w:t xml:space="preserve"> </w:t>
      </w:r>
      <w:r w:rsidR="000F7C9B" w:rsidRPr="007934C1">
        <w:rPr>
          <w:rFonts w:ascii="Garamond" w:hAnsi="Garamond"/>
          <w:b/>
          <w:bCs/>
          <w:sz w:val="24"/>
          <w:szCs w:val="24"/>
        </w:rPr>
        <w:t>Regards croisés</w:t>
      </w:r>
      <w:r w:rsidR="00212DE9" w:rsidRPr="007934C1">
        <w:rPr>
          <w:rFonts w:ascii="Garamond" w:hAnsi="Garamond"/>
          <w:bCs/>
          <w:sz w:val="24"/>
          <w:szCs w:val="24"/>
        </w:rPr>
        <w:t xml:space="preserve"> </w:t>
      </w:r>
      <w:r w:rsidRPr="007934C1">
        <w:rPr>
          <w:rFonts w:ascii="Garamond" w:hAnsi="Garamond"/>
          <w:b/>
          <w:bCs/>
          <w:sz w:val="24"/>
          <w:szCs w:val="24"/>
        </w:rPr>
        <w:t xml:space="preserve">animés </w:t>
      </w:r>
      <w:r w:rsidR="008522C2" w:rsidRPr="007934C1">
        <w:rPr>
          <w:rFonts w:ascii="Garamond" w:hAnsi="Garamond"/>
          <w:b/>
          <w:bCs/>
          <w:sz w:val="24"/>
          <w:szCs w:val="24"/>
        </w:rPr>
        <w:t>par un binôme de</w:t>
      </w:r>
      <w:r w:rsidRPr="007934C1">
        <w:rPr>
          <w:rFonts w:ascii="Garamond" w:hAnsi="Garamond"/>
          <w:b/>
          <w:bCs/>
          <w:sz w:val="24"/>
          <w:szCs w:val="24"/>
        </w:rPr>
        <w:t xml:space="preserve"> professeurs </w:t>
      </w:r>
      <w:r w:rsidR="008522C2" w:rsidRPr="007934C1">
        <w:rPr>
          <w:rFonts w:ascii="Garamond" w:hAnsi="Garamond"/>
          <w:bCs/>
          <w:sz w:val="24"/>
          <w:szCs w:val="24"/>
        </w:rPr>
        <w:t>et d’</w:t>
      </w:r>
      <w:r w:rsidRPr="007934C1">
        <w:rPr>
          <w:rFonts w:ascii="Garamond" w:hAnsi="Garamond"/>
          <w:b/>
          <w:bCs/>
          <w:sz w:val="24"/>
          <w:szCs w:val="24"/>
        </w:rPr>
        <w:t>IA-IPR</w:t>
      </w:r>
      <w:r w:rsidRPr="007934C1">
        <w:rPr>
          <w:rFonts w:ascii="Garamond" w:hAnsi="Garamond"/>
          <w:bCs/>
          <w:sz w:val="24"/>
          <w:szCs w:val="24"/>
        </w:rPr>
        <w:t xml:space="preserve"> qui interrogeront une personnalité du monde académique et un cadre dirigeant de l’entreprise sur des thématiques abordées en classe avec les élèves. </w:t>
      </w:r>
    </w:p>
    <w:p w:rsidR="007934C1" w:rsidRPr="007934C1" w:rsidRDefault="007934C1" w:rsidP="007934C1">
      <w:pPr>
        <w:pStyle w:val="Paragraphedeliste"/>
        <w:spacing w:line="276" w:lineRule="auto"/>
        <w:ind w:right="34"/>
        <w:jc w:val="both"/>
        <w:rPr>
          <w:rFonts w:ascii="Garamond" w:hAnsi="Garamond"/>
          <w:bCs/>
          <w:sz w:val="24"/>
          <w:szCs w:val="24"/>
        </w:rPr>
      </w:pPr>
    </w:p>
    <w:p w:rsidR="00E57769" w:rsidRPr="007934C1" w:rsidRDefault="00E57769" w:rsidP="007934C1">
      <w:pPr>
        <w:pStyle w:val="Paragraphedeliste"/>
        <w:numPr>
          <w:ilvl w:val="0"/>
          <w:numId w:val="26"/>
        </w:numPr>
        <w:spacing w:after="0" w:line="276" w:lineRule="auto"/>
        <w:ind w:right="34"/>
        <w:jc w:val="both"/>
        <w:rPr>
          <w:rFonts w:ascii="Garamond" w:hAnsi="Garamond"/>
          <w:bCs/>
          <w:sz w:val="24"/>
          <w:szCs w:val="24"/>
        </w:rPr>
      </w:pPr>
      <w:r w:rsidRPr="007934C1">
        <w:rPr>
          <w:rFonts w:ascii="Garamond" w:hAnsi="Garamond"/>
          <w:bCs/>
          <w:sz w:val="24"/>
          <w:szCs w:val="24"/>
        </w:rPr>
        <w:t>Des</w:t>
      </w:r>
      <w:r w:rsidR="009B158F" w:rsidRPr="007934C1">
        <w:rPr>
          <w:rFonts w:ascii="Garamond" w:hAnsi="Garamond"/>
          <w:bCs/>
          <w:sz w:val="24"/>
          <w:szCs w:val="24"/>
        </w:rPr>
        <w:t xml:space="preserve"> interventions d’un </w:t>
      </w:r>
      <w:r w:rsidRPr="007934C1">
        <w:rPr>
          <w:rFonts w:ascii="Garamond" w:hAnsi="Garamond"/>
          <w:b/>
          <w:bCs/>
          <w:sz w:val="24"/>
          <w:szCs w:val="24"/>
        </w:rPr>
        <w:t>f</w:t>
      </w:r>
      <w:r w:rsidR="000F7C9B" w:rsidRPr="007934C1">
        <w:rPr>
          <w:rFonts w:ascii="Garamond" w:hAnsi="Garamond"/>
          <w:b/>
          <w:bCs/>
          <w:sz w:val="24"/>
          <w:szCs w:val="24"/>
        </w:rPr>
        <w:t>ormat origina</w:t>
      </w:r>
      <w:r w:rsidR="009B158F" w:rsidRPr="007934C1">
        <w:rPr>
          <w:rFonts w:ascii="Garamond" w:hAnsi="Garamond"/>
          <w:b/>
          <w:bCs/>
          <w:sz w:val="24"/>
          <w:szCs w:val="24"/>
        </w:rPr>
        <w:t xml:space="preserve">l </w:t>
      </w:r>
      <w:r w:rsidRPr="007934C1">
        <w:rPr>
          <w:rFonts w:ascii="Garamond" w:hAnsi="Garamond"/>
          <w:bCs/>
          <w:sz w:val="24"/>
          <w:szCs w:val="24"/>
        </w:rPr>
        <w:t xml:space="preserve">pour encourager la liberté de ton et la diversité d’expression.  </w:t>
      </w:r>
      <w:r w:rsidR="000F7C9B" w:rsidRPr="007934C1">
        <w:rPr>
          <w:rFonts w:ascii="Garamond" w:hAnsi="Garamond"/>
          <w:bCs/>
          <w:sz w:val="24"/>
          <w:szCs w:val="24"/>
        </w:rPr>
        <w:t xml:space="preserve"> </w:t>
      </w:r>
    </w:p>
    <w:p w:rsidR="00E57769" w:rsidRPr="007934C1" w:rsidRDefault="00E57769" w:rsidP="007934C1">
      <w:pPr>
        <w:pStyle w:val="Paragraphedeliste"/>
        <w:spacing w:after="0" w:line="276" w:lineRule="auto"/>
        <w:ind w:left="0" w:right="34"/>
        <w:jc w:val="both"/>
        <w:rPr>
          <w:rFonts w:ascii="Garamond" w:hAnsi="Garamond"/>
          <w:b/>
          <w:color w:val="FF6699"/>
          <w:sz w:val="24"/>
          <w:szCs w:val="24"/>
        </w:rPr>
      </w:pPr>
      <w:r w:rsidRPr="007934C1">
        <w:rPr>
          <w:rFonts w:ascii="Garamond" w:hAnsi="Garamond"/>
          <w:bCs/>
          <w:sz w:val="24"/>
          <w:szCs w:val="24"/>
        </w:rPr>
        <w:br/>
      </w:r>
      <w:r w:rsidRPr="007934C1">
        <w:rPr>
          <w:rFonts w:ascii="Garamond" w:hAnsi="Garamond"/>
          <w:b/>
          <w:color w:val="FF6699"/>
          <w:sz w:val="24"/>
          <w:szCs w:val="24"/>
        </w:rPr>
        <w:t>Des v</w:t>
      </w:r>
      <w:r w:rsidR="000F7C9B" w:rsidRPr="007934C1">
        <w:rPr>
          <w:rFonts w:ascii="Garamond" w:hAnsi="Garamond"/>
          <w:b/>
          <w:color w:val="FF6699"/>
          <w:sz w:val="24"/>
          <w:szCs w:val="24"/>
        </w:rPr>
        <w:t xml:space="preserve">isites de sites : </w:t>
      </w:r>
    </w:p>
    <w:p w:rsidR="008522C2" w:rsidRDefault="00212DE9" w:rsidP="007934C1">
      <w:pPr>
        <w:pStyle w:val="Paragraphedeliste"/>
        <w:numPr>
          <w:ilvl w:val="0"/>
          <w:numId w:val="25"/>
        </w:numPr>
        <w:spacing w:after="200" w:line="276" w:lineRule="auto"/>
        <w:ind w:right="34"/>
        <w:jc w:val="both"/>
        <w:rPr>
          <w:rFonts w:ascii="Garamond" w:hAnsi="Garamond"/>
          <w:sz w:val="24"/>
          <w:szCs w:val="24"/>
        </w:rPr>
      </w:pPr>
      <w:r w:rsidRPr="007934C1">
        <w:rPr>
          <w:rFonts w:ascii="Garamond" w:hAnsi="Garamond"/>
          <w:b/>
          <w:sz w:val="24"/>
          <w:szCs w:val="24"/>
        </w:rPr>
        <w:t>D</w:t>
      </w:r>
      <w:r w:rsidR="00E57769" w:rsidRPr="007934C1">
        <w:rPr>
          <w:rFonts w:ascii="Garamond" w:hAnsi="Garamond"/>
          <w:b/>
          <w:sz w:val="24"/>
          <w:szCs w:val="24"/>
        </w:rPr>
        <w:t xml:space="preserve">es visites </w:t>
      </w:r>
      <w:r w:rsidR="00522F66" w:rsidRPr="007934C1">
        <w:rPr>
          <w:rFonts w:ascii="Garamond" w:hAnsi="Garamond"/>
          <w:b/>
          <w:sz w:val="24"/>
          <w:szCs w:val="24"/>
        </w:rPr>
        <w:t xml:space="preserve">guidées </w:t>
      </w:r>
      <w:r w:rsidR="008522C2" w:rsidRPr="007934C1">
        <w:rPr>
          <w:rFonts w:ascii="Garamond" w:hAnsi="Garamond"/>
          <w:b/>
          <w:sz w:val="24"/>
          <w:szCs w:val="24"/>
        </w:rPr>
        <w:t xml:space="preserve">de la « Fibre entrepreneur » organisées par la direction Entrepreneuriat </w:t>
      </w:r>
      <w:r w:rsidR="00AA0F04" w:rsidRPr="007934C1">
        <w:rPr>
          <w:rFonts w:ascii="Garamond" w:hAnsi="Garamond"/>
          <w:b/>
          <w:sz w:val="24"/>
          <w:szCs w:val="24"/>
        </w:rPr>
        <w:t>&amp; I</w:t>
      </w:r>
      <w:r w:rsidR="008522C2" w:rsidRPr="007934C1">
        <w:rPr>
          <w:rFonts w:ascii="Garamond" w:hAnsi="Garamond"/>
          <w:b/>
          <w:sz w:val="24"/>
          <w:szCs w:val="24"/>
        </w:rPr>
        <w:t>nnovation de l’École polytechnique</w:t>
      </w:r>
      <w:r w:rsidR="00522F66" w:rsidRPr="007934C1">
        <w:rPr>
          <w:rFonts w:ascii="Garamond" w:hAnsi="Garamond"/>
          <w:sz w:val="24"/>
          <w:szCs w:val="24"/>
        </w:rPr>
        <w:t xml:space="preserve"> </w:t>
      </w:r>
      <w:r w:rsidR="00E57769" w:rsidRPr="007934C1">
        <w:rPr>
          <w:rFonts w:ascii="Garamond" w:hAnsi="Garamond"/>
          <w:sz w:val="24"/>
          <w:szCs w:val="24"/>
        </w:rPr>
        <w:t>pour une présentation des</w:t>
      </w:r>
      <w:r w:rsidR="008522C2" w:rsidRPr="007934C1">
        <w:rPr>
          <w:rFonts w:ascii="Garamond" w:hAnsi="Garamond"/>
          <w:sz w:val="24"/>
          <w:szCs w:val="24"/>
        </w:rPr>
        <w:t xml:space="preserve"> </w:t>
      </w:r>
      <w:r w:rsidR="00E57769" w:rsidRPr="007934C1">
        <w:rPr>
          <w:rFonts w:ascii="Garamond" w:hAnsi="Garamond"/>
          <w:sz w:val="24"/>
          <w:szCs w:val="24"/>
        </w:rPr>
        <w:t>start-up de l’écosystème de l’Ecole polytechnique</w:t>
      </w:r>
      <w:r w:rsidR="00522F66" w:rsidRPr="007934C1">
        <w:rPr>
          <w:rFonts w:ascii="Garamond" w:hAnsi="Garamond"/>
          <w:sz w:val="24"/>
          <w:szCs w:val="24"/>
        </w:rPr>
        <w:t>.</w:t>
      </w:r>
    </w:p>
    <w:p w:rsidR="007934C1" w:rsidRPr="007934C1" w:rsidRDefault="007934C1" w:rsidP="007934C1">
      <w:pPr>
        <w:pStyle w:val="Paragraphedeliste"/>
        <w:spacing w:after="200" w:line="276" w:lineRule="auto"/>
        <w:ind w:right="34"/>
        <w:jc w:val="both"/>
        <w:rPr>
          <w:rFonts w:ascii="Garamond" w:hAnsi="Garamond"/>
          <w:sz w:val="24"/>
          <w:szCs w:val="24"/>
        </w:rPr>
      </w:pPr>
    </w:p>
    <w:p w:rsidR="00E57769" w:rsidRDefault="00212DE9" w:rsidP="007934C1">
      <w:pPr>
        <w:pStyle w:val="Paragraphedeliste"/>
        <w:numPr>
          <w:ilvl w:val="0"/>
          <w:numId w:val="25"/>
        </w:numPr>
        <w:spacing w:after="200" w:line="276" w:lineRule="auto"/>
        <w:ind w:right="34"/>
        <w:jc w:val="both"/>
        <w:rPr>
          <w:rFonts w:ascii="Garamond" w:hAnsi="Garamond"/>
          <w:sz w:val="24"/>
          <w:szCs w:val="24"/>
        </w:rPr>
      </w:pPr>
      <w:r w:rsidRPr="007934C1">
        <w:rPr>
          <w:rFonts w:ascii="Garamond" w:hAnsi="Garamond"/>
          <w:b/>
          <w:sz w:val="24"/>
          <w:szCs w:val="24"/>
        </w:rPr>
        <w:t>D</w:t>
      </w:r>
      <w:r w:rsidR="00E57769" w:rsidRPr="007934C1">
        <w:rPr>
          <w:rFonts w:ascii="Garamond" w:hAnsi="Garamond"/>
          <w:b/>
          <w:sz w:val="24"/>
          <w:szCs w:val="24"/>
        </w:rPr>
        <w:t xml:space="preserve">es </w:t>
      </w:r>
      <w:r w:rsidR="000F7C9B" w:rsidRPr="007934C1">
        <w:rPr>
          <w:rFonts w:ascii="Garamond" w:hAnsi="Garamond"/>
          <w:b/>
          <w:sz w:val="24"/>
          <w:szCs w:val="24"/>
        </w:rPr>
        <w:t>visite</w:t>
      </w:r>
      <w:r w:rsidR="002D304D" w:rsidRPr="007934C1">
        <w:rPr>
          <w:rFonts w:ascii="Garamond" w:hAnsi="Garamond"/>
          <w:b/>
          <w:sz w:val="24"/>
          <w:szCs w:val="24"/>
        </w:rPr>
        <w:t>s</w:t>
      </w:r>
      <w:r w:rsidR="000F7C9B" w:rsidRPr="007934C1">
        <w:rPr>
          <w:rFonts w:ascii="Garamond" w:hAnsi="Garamond"/>
          <w:b/>
          <w:sz w:val="24"/>
          <w:szCs w:val="24"/>
        </w:rPr>
        <w:t xml:space="preserve"> guidée</w:t>
      </w:r>
      <w:r w:rsidR="00E57769" w:rsidRPr="007934C1">
        <w:rPr>
          <w:rFonts w:ascii="Garamond" w:hAnsi="Garamond"/>
          <w:b/>
          <w:sz w:val="24"/>
          <w:szCs w:val="24"/>
        </w:rPr>
        <w:t>s</w:t>
      </w:r>
      <w:r w:rsidR="000F7C9B" w:rsidRPr="007934C1">
        <w:rPr>
          <w:rFonts w:ascii="Garamond" w:hAnsi="Garamond"/>
          <w:b/>
          <w:sz w:val="24"/>
          <w:szCs w:val="24"/>
        </w:rPr>
        <w:t xml:space="preserve"> de Paris-Saclay</w:t>
      </w:r>
      <w:r w:rsidR="00E57769" w:rsidRPr="007934C1">
        <w:rPr>
          <w:rFonts w:ascii="Garamond" w:hAnsi="Garamond"/>
          <w:b/>
          <w:sz w:val="24"/>
          <w:szCs w:val="24"/>
        </w:rPr>
        <w:t xml:space="preserve"> organisées par l’</w:t>
      </w:r>
      <w:r w:rsidR="00C13900" w:rsidRPr="007934C1">
        <w:rPr>
          <w:rFonts w:ascii="Garamond" w:hAnsi="Garamond"/>
          <w:b/>
          <w:sz w:val="24"/>
          <w:szCs w:val="24"/>
        </w:rPr>
        <w:t>EPA</w:t>
      </w:r>
      <w:r w:rsidR="00E57769" w:rsidRPr="007934C1">
        <w:rPr>
          <w:rFonts w:ascii="Garamond" w:hAnsi="Garamond"/>
          <w:b/>
          <w:sz w:val="24"/>
          <w:szCs w:val="24"/>
        </w:rPr>
        <w:t xml:space="preserve"> Paris-Saclay</w:t>
      </w:r>
      <w:r w:rsidR="00E57769" w:rsidRPr="007934C1">
        <w:rPr>
          <w:rFonts w:ascii="Garamond" w:hAnsi="Garamond"/>
          <w:sz w:val="24"/>
          <w:szCs w:val="24"/>
        </w:rPr>
        <w:t xml:space="preserve"> pour présenter l’aménagement de ce territoire et </w:t>
      </w:r>
      <w:r w:rsidR="009B158F" w:rsidRPr="007934C1">
        <w:rPr>
          <w:rFonts w:ascii="Garamond" w:hAnsi="Garamond"/>
          <w:sz w:val="24"/>
          <w:szCs w:val="24"/>
        </w:rPr>
        <w:t>s</w:t>
      </w:r>
      <w:r w:rsidR="00E57769" w:rsidRPr="007934C1">
        <w:rPr>
          <w:rFonts w:ascii="Garamond" w:hAnsi="Garamond"/>
          <w:sz w:val="24"/>
          <w:szCs w:val="24"/>
        </w:rPr>
        <w:t>es enjeux</w:t>
      </w:r>
      <w:r w:rsidR="00522F66" w:rsidRPr="007934C1">
        <w:rPr>
          <w:rFonts w:ascii="Garamond" w:hAnsi="Garamond"/>
          <w:sz w:val="24"/>
          <w:szCs w:val="24"/>
        </w:rPr>
        <w:t>.</w:t>
      </w:r>
      <w:r w:rsidR="00E57769" w:rsidRPr="007934C1">
        <w:rPr>
          <w:rFonts w:ascii="Garamond" w:hAnsi="Garamond"/>
          <w:sz w:val="24"/>
          <w:szCs w:val="24"/>
        </w:rPr>
        <w:t xml:space="preserve"> </w:t>
      </w:r>
    </w:p>
    <w:p w:rsidR="007934C1" w:rsidRPr="007934C1" w:rsidRDefault="007934C1" w:rsidP="007934C1">
      <w:pPr>
        <w:pStyle w:val="Paragraphedeliste"/>
        <w:spacing w:after="200" w:line="276" w:lineRule="auto"/>
        <w:ind w:right="34"/>
        <w:jc w:val="both"/>
        <w:rPr>
          <w:rFonts w:ascii="Garamond" w:hAnsi="Garamond"/>
          <w:sz w:val="24"/>
          <w:szCs w:val="24"/>
        </w:rPr>
      </w:pPr>
    </w:p>
    <w:p w:rsidR="00E57769" w:rsidRPr="007934C1" w:rsidRDefault="00212DE9" w:rsidP="007934C1">
      <w:pPr>
        <w:pStyle w:val="Paragraphedeliste"/>
        <w:numPr>
          <w:ilvl w:val="0"/>
          <w:numId w:val="25"/>
        </w:numPr>
        <w:spacing w:after="200" w:line="276" w:lineRule="auto"/>
        <w:ind w:right="34"/>
        <w:jc w:val="both"/>
        <w:rPr>
          <w:rFonts w:ascii="Garamond" w:hAnsi="Garamond"/>
          <w:b/>
          <w:sz w:val="24"/>
          <w:szCs w:val="24"/>
        </w:rPr>
      </w:pPr>
      <w:r w:rsidRPr="007934C1">
        <w:rPr>
          <w:rFonts w:ascii="Garamond" w:hAnsi="Garamond"/>
          <w:b/>
          <w:sz w:val="24"/>
          <w:szCs w:val="24"/>
        </w:rPr>
        <w:t>U</w:t>
      </w:r>
      <w:r w:rsidR="00E57769" w:rsidRPr="007934C1">
        <w:rPr>
          <w:rFonts w:ascii="Garamond" w:hAnsi="Garamond"/>
          <w:b/>
          <w:sz w:val="24"/>
          <w:szCs w:val="24"/>
        </w:rPr>
        <w:t xml:space="preserve">ne visite du nouveau </w:t>
      </w:r>
      <w:r w:rsidR="00522F66" w:rsidRPr="007934C1">
        <w:rPr>
          <w:rFonts w:ascii="Garamond" w:hAnsi="Garamond"/>
          <w:b/>
          <w:sz w:val="24"/>
          <w:szCs w:val="24"/>
        </w:rPr>
        <w:t>« </w:t>
      </w:r>
      <w:r w:rsidR="00E57769" w:rsidRPr="007934C1">
        <w:rPr>
          <w:rFonts w:ascii="Garamond" w:hAnsi="Garamond"/>
          <w:b/>
          <w:sz w:val="24"/>
          <w:szCs w:val="24"/>
        </w:rPr>
        <w:t>Campus de formation d’EDF</w:t>
      </w:r>
      <w:r w:rsidR="00522F66" w:rsidRPr="007934C1">
        <w:rPr>
          <w:rFonts w:ascii="Garamond" w:hAnsi="Garamond"/>
          <w:b/>
          <w:sz w:val="24"/>
          <w:szCs w:val="24"/>
        </w:rPr>
        <w:t xml:space="preserve"> ». </w:t>
      </w:r>
    </w:p>
    <w:p w:rsidR="00E57769" w:rsidRPr="007934C1" w:rsidRDefault="00E57769" w:rsidP="007934C1">
      <w:pPr>
        <w:spacing w:after="200" w:line="276" w:lineRule="auto"/>
        <w:ind w:right="34"/>
        <w:jc w:val="both"/>
        <w:rPr>
          <w:rFonts w:ascii="Garamond" w:hAnsi="Garamond"/>
          <w:b/>
          <w:color w:val="FF6699"/>
        </w:rPr>
      </w:pPr>
      <w:r w:rsidRPr="007934C1">
        <w:rPr>
          <w:rFonts w:ascii="Garamond" w:hAnsi="Garamond"/>
          <w:b/>
          <w:color w:val="FF6699"/>
        </w:rPr>
        <w:t>Des « </w:t>
      </w:r>
      <w:r w:rsidR="000F7C9B" w:rsidRPr="007934C1">
        <w:rPr>
          <w:rFonts w:ascii="Garamond" w:hAnsi="Garamond"/>
          <w:b/>
          <w:color w:val="FF6699"/>
        </w:rPr>
        <w:t>Rencontres avec</w:t>
      </w:r>
      <w:r w:rsidRPr="007934C1">
        <w:rPr>
          <w:rFonts w:ascii="Garamond" w:hAnsi="Garamond"/>
          <w:b/>
          <w:color w:val="FF6699"/>
        </w:rPr>
        <w:t xml:space="preserve"> » : </w:t>
      </w:r>
    </w:p>
    <w:p w:rsidR="00E57769" w:rsidRDefault="00212DE9" w:rsidP="007934C1">
      <w:pPr>
        <w:pStyle w:val="Paragraphedeliste"/>
        <w:numPr>
          <w:ilvl w:val="0"/>
          <w:numId w:val="28"/>
        </w:numPr>
        <w:spacing w:after="200" w:line="276" w:lineRule="auto"/>
        <w:ind w:right="34"/>
        <w:jc w:val="both"/>
        <w:rPr>
          <w:rFonts w:ascii="Garamond" w:hAnsi="Garamond"/>
          <w:sz w:val="24"/>
          <w:szCs w:val="24"/>
        </w:rPr>
      </w:pPr>
      <w:r w:rsidRPr="007934C1">
        <w:rPr>
          <w:rFonts w:ascii="Garamond" w:hAnsi="Garamond"/>
          <w:b/>
          <w:sz w:val="24"/>
          <w:szCs w:val="24"/>
        </w:rPr>
        <w:t>D</w:t>
      </w:r>
      <w:r w:rsidR="00E57769" w:rsidRPr="007934C1">
        <w:rPr>
          <w:rFonts w:ascii="Garamond" w:hAnsi="Garamond"/>
          <w:b/>
          <w:sz w:val="24"/>
          <w:szCs w:val="24"/>
        </w:rPr>
        <w:t>es responsables de ressources humaines de grands groupes</w:t>
      </w:r>
      <w:r w:rsidR="00E57769" w:rsidRPr="007934C1">
        <w:rPr>
          <w:rFonts w:ascii="Garamond" w:hAnsi="Garamond"/>
          <w:sz w:val="24"/>
          <w:szCs w:val="24"/>
        </w:rPr>
        <w:t xml:space="preserve"> pour échanger sur les métiers de demain, les compétences valorisé</w:t>
      </w:r>
      <w:r w:rsidR="002D304D" w:rsidRPr="007934C1">
        <w:rPr>
          <w:rFonts w:ascii="Garamond" w:hAnsi="Garamond"/>
          <w:sz w:val="24"/>
          <w:szCs w:val="24"/>
        </w:rPr>
        <w:t>e</w:t>
      </w:r>
      <w:r w:rsidR="00E57769" w:rsidRPr="007934C1">
        <w:rPr>
          <w:rFonts w:ascii="Garamond" w:hAnsi="Garamond"/>
          <w:sz w:val="24"/>
          <w:szCs w:val="24"/>
        </w:rPr>
        <w:t>s, le</w:t>
      </w:r>
      <w:r w:rsidRPr="007934C1">
        <w:rPr>
          <w:rFonts w:ascii="Garamond" w:hAnsi="Garamond"/>
          <w:sz w:val="24"/>
          <w:szCs w:val="24"/>
        </w:rPr>
        <w:t>s attentes de</w:t>
      </w:r>
      <w:r w:rsidR="00C13900" w:rsidRPr="007934C1">
        <w:rPr>
          <w:rFonts w:ascii="Garamond" w:hAnsi="Garamond"/>
          <w:sz w:val="24"/>
          <w:szCs w:val="24"/>
        </w:rPr>
        <w:t>s</w:t>
      </w:r>
      <w:r w:rsidRPr="007934C1">
        <w:rPr>
          <w:rFonts w:ascii="Garamond" w:hAnsi="Garamond"/>
          <w:sz w:val="24"/>
          <w:szCs w:val="24"/>
        </w:rPr>
        <w:t xml:space="preserve"> entreprises en termes de CV, lettre</w:t>
      </w:r>
      <w:r w:rsidR="00C13900" w:rsidRPr="007934C1">
        <w:rPr>
          <w:rFonts w:ascii="Garamond" w:hAnsi="Garamond"/>
          <w:sz w:val="24"/>
          <w:szCs w:val="24"/>
        </w:rPr>
        <w:t>s</w:t>
      </w:r>
      <w:r w:rsidRPr="007934C1">
        <w:rPr>
          <w:rFonts w:ascii="Garamond" w:hAnsi="Garamond"/>
          <w:sz w:val="24"/>
          <w:szCs w:val="24"/>
        </w:rPr>
        <w:t xml:space="preserve"> de motivation… </w:t>
      </w:r>
    </w:p>
    <w:p w:rsidR="007934C1" w:rsidRPr="007934C1" w:rsidRDefault="007934C1" w:rsidP="007934C1">
      <w:pPr>
        <w:pStyle w:val="Paragraphedeliste"/>
        <w:spacing w:after="200" w:line="276" w:lineRule="auto"/>
        <w:ind w:right="34"/>
        <w:jc w:val="both"/>
        <w:rPr>
          <w:rFonts w:ascii="Garamond" w:hAnsi="Garamond"/>
          <w:sz w:val="24"/>
          <w:szCs w:val="24"/>
        </w:rPr>
      </w:pPr>
    </w:p>
    <w:p w:rsidR="000F7C9B" w:rsidRPr="007934C1" w:rsidRDefault="00212DE9" w:rsidP="007934C1">
      <w:pPr>
        <w:pStyle w:val="Paragraphedeliste"/>
        <w:numPr>
          <w:ilvl w:val="0"/>
          <w:numId w:val="28"/>
        </w:numPr>
        <w:spacing w:after="200" w:line="276" w:lineRule="auto"/>
        <w:ind w:right="34"/>
        <w:jc w:val="both"/>
        <w:rPr>
          <w:rFonts w:ascii="Garamond" w:hAnsi="Garamond"/>
          <w:sz w:val="24"/>
          <w:szCs w:val="24"/>
        </w:rPr>
      </w:pPr>
      <w:r w:rsidRPr="007934C1">
        <w:rPr>
          <w:rFonts w:ascii="Garamond" w:hAnsi="Garamond"/>
          <w:b/>
          <w:sz w:val="24"/>
          <w:szCs w:val="24"/>
        </w:rPr>
        <w:t>D</w:t>
      </w:r>
      <w:r w:rsidR="000F7C9B" w:rsidRPr="007934C1">
        <w:rPr>
          <w:rFonts w:ascii="Garamond" w:hAnsi="Garamond"/>
          <w:b/>
          <w:sz w:val="24"/>
          <w:szCs w:val="24"/>
        </w:rPr>
        <w:t>es auteurs</w:t>
      </w:r>
      <w:r w:rsidRPr="007934C1">
        <w:rPr>
          <w:rFonts w:ascii="Garamond" w:hAnsi="Garamond"/>
          <w:b/>
          <w:sz w:val="24"/>
          <w:szCs w:val="24"/>
        </w:rPr>
        <w:t xml:space="preserve"> qui font avancer la connaissance et l</w:t>
      </w:r>
      <w:r w:rsidR="002D304D" w:rsidRPr="007934C1">
        <w:rPr>
          <w:rFonts w:ascii="Garamond" w:hAnsi="Garamond"/>
          <w:b/>
          <w:sz w:val="24"/>
          <w:szCs w:val="24"/>
        </w:rPr>
        <w:t>a</w:t>
      </w:r>
      <w:r w:rsidRPr="007934C1">
        <w:rPr>
          <w:rFonts w:ascii="Garamond" w:hAnsi="Garamond"/>
          <w:b/>
          <w:sz w:val="24"/>
          <w:szCs w:val="24"/>
        </w:rPr>
        <w:t xml:space="preserve"> réflexion dans les champs disciplinaires représentés aux EEE</w:t>
      </w:r>
      <w:r w:rsidRPr="007934C1">
        <w:rPr>
          <w:rFonts w:ascii="Garamond" w:hAnsi="Garamond"/>
          <w:sz w:val="24"/>
          <w:szCs w:val="24"/>
        </w:rPr>
        <w:t xml:space="preserve"> avec des</w:t>
      </w:r>
      <w:r w:rsidR="000F7C9B" w:rsidRPr="007934C1">
        <w:rPr>
          <w:rFonts w:ascii="Garamond" w:hAnsi="Garamond"/>
          <w:sz w:val="24"/>
          <w:szCs w:val="24"/>
        </w:rPr>
        <w:t xml:space="preserve"> dédicaces </w:t>
      </w:r>
      <w:r w:rsidRPr="007934C1">
        <w:rPr>
          <w:rFonts w:ascii="Garamond" w:hAnsi="Garamond"/>
          <w:sz w:val="24"/>
          <w:szCs w:val="24"/>
        </w:rPr>
        <w:t xml:space="preserve">organisées à l’espace librairie. </w:t>
      </w:r>
    </w:p>
    <w:p w:rsidR="000F7C9B" w:rsidRPr="007934C1" w:rsidRDefault="00212DE9" w:rsidP="007934C1">
      <w:pPr>
        <w:spacing w:after="200" w:line="276" w:lineRule="auto"/>
        <w:ind w:right="34"/>
        <w:jc w:val="both"/>
        <w:rPr>
          <w:rFonts w:ascii="Garamond" w:hAnsi="Garamond"/>
          <w:b/>
          <w:color w:val="FF6699"/>
        </w:rPr>
      </w:pPr>
      <w:r w:rsidRPr="007934C1">
        <w:rPr>
          <w:rFonts w:ascii="Garamond" w:hAnsi="Garamond"/>
          <w:b/>
          <w:color w:val="FF6699"/>
        </w:rPr>
        <w:t xml:space="preserve">Des stands : </w:t>
      </w:r>
    </w:p>
    <w:p w:rsidR="007934C1" w:rsidRDefault="00212DE9" w:rsidP="007934C1">
      <w:pPr>
        <w:pStyle w:val="Paragraphedeliste"/>
        <w:numPr>
          <w:ilvl w:val="0"/>
          <w:numId w:val="27"/>
        </w:numPr>
        <w:spacing w:after="200" w:line="276" w:lineRule="auto"/>
        <w:ind w:right="34"/>
        <w:jc w:val="both"/>
        <w:rPr>
          <w:rFonts w:ascii="Garamond" w:hAnsi="Garamond"/>
          <w:sz w:val="24"/>
          <w:szCs w:val="24"/>
        </w:rPr>
      </w:pPr>
      <w:r w:rsidRPr="007934C1">
        <w:rPr>
          <w:rFonts w:ascii="Garamond" w:hAnsi="Garamond"/>
          <w:sz w:val="24"/>
          <w:szCs w:val="24"/>
        </w:rPr>
        <w:t xml:space="preserve">La </w:t>
      </w:r>
      <w:r w:rsidRPr="007934C1">
        <w:rPr>
          <w:rFonts w:ascii="Garamond" w:hAnsi="Garamond"/>
          <w:b/>
          <w:sz w:val="24"/>
          <w:szCs w:val="24"/>
        </w:rPr>
        <w:t>Librairie</w:t>
      </w:r>
      <w:r w:rsidRPr="007934C1">
        <w:rPr>
          <w:rFonts w:ascii="Garamond" w:hAnsi="Garamond"/>
          <w:sz w:val="24"/>
          <w:szCs w:val="24"/>
        </w:rPr>
        <w:t xml:space="preserve"> pour y retrouver les livres qui vous accompagneront au cours de l’année scolaire à venir</w:t>
      </w:r>
      <w:r w:rsidR="00B406D9" w:rsidRPr="007934C1">
        <w:rPr>
          <w:rFonts w:ascii="Garamond" w:hAnsi="Garamond"/>
          <w:sz w:val="24"/>
          <w:szCs w:val="24"/>
        </w:rPr>
        <w:t>.</w:t>
      </w:r>
    </w:p>
    <w:p w:rsidR="007934C1" w:rsidRPr="007934C1" w:rsidRDefault="007934C1" w:rsidP="007934C1">
      <w:pPr>
        <w:pStyle w:val="Paragraphedeliste"/>
        <w:spacing w:after="200" w:line="276" w:lineRule="auto"/>
        <w:ind w:right="34"/>
        <w:jc w:val="both"/>
        <w:rPr>
          <w:rFonts w:ascii="Garamond" w:hAnsi="Garamond"/>
          <w:sz w:val="24"/>
          <w:szCs w:val="24"/>
        </w:rPr>
      </w:pPr>
    </w:p>
    <w:p w:rsidR="007934C1" w:rsidRDefault="00241FC7" w:rsidP="007934C1">
      <w:pPr>
        <w:pStyle w:val="Paragraphedeliste"/>
        <w:numPr>
          <w:ilvl w:val="0"/>
          <w:numId w:val="27"/>
        </w:numPr>
        <w:spacing w:after="200" w:line="276" w:lineRule="auto"/>
        <w:ind w:right="34"/>
        <w:jc w:val="both"/>
        <w:rPr>
          <w:rFonts w:ascii="Garamond" w:hAnsi="Garamond"/>
          <w:sz w:val="24"/>
          <w:szCs w:val="24"/>
        </w:rPr>
      </w:pPr>
      <w:r>
        <w:rPr>
          <w:rFonts w:ascii="Garamond" w:hAnsi="Garamond"/>
          <w:b/>
          <w:sz w:val="24"/>
          <w:szCs w:val="24"/>
        </w:rPr>
        <w:t>D</w:t>
      </w:r>
      <w:r w:rsidR="007934C1" w:rsidRPr="00241FC7">
        <w:rPr>
          <w:rFonts w:ascii="Garamond" w:hAnsi="Garamond"/>
          <w:b/>
          <w:sz w:val="24"/>
          <w:szCs w:val="24"/>
        </w:rPr>
        <w:t>e</w:t>
      </w:r>
      <w:r>
        <w:rPr>
          <w:rFonts w:ascii="Garamond" w:hAnsi="Garamond"/>
          <w:b/>
          <w:sz w:val="24"/>
          <w:szCs w:val="24"/>
        </w:rPr>
        <w:t>s</w:t>
      </w:r>
      <w:r w:rsidR="007934C1" w:rsidRPr="00241FC7">
        <w:rPr>
          <w:rFonts w:ascii="Garamond" w:hAnsi="Garamond"/>
          <w:b/>
          <w:sz w:val="24"/>
          <w:szCs w:val="24"/>
        </w:rPr>
        <w:t xml:space="preserve"> stand</w:t>
      </w:r>
      <w:r>
        <w:rPr>
          <w:rFonts w:ascii="Garamond" w:hAnsi="Garamond"/>
          <w:b/>
          <w:sz w:val="24"/>
          <w:szCs w:val="24"/>
        </w:rPr>
        <w:t xml:space="preserve">s </w:t>
      </w:r>
      <w:r w:rsidRPr="00241FC7">
        <w:rPr>
          <w:rFonts w:ascii="Garamond" w:hAnsi="Garamond"/>
          <w:sz w:val="24"/>
          <w:szCs w:val="24"/>
        </w:rPr>
        <w:t>dont celui de</w:t>
      </w:r>
      <w:r>
        <w:rPr>
          <w:rFonts w:ascii="Garamond" w:hAnsi="Garamond"/>
          <w:b/>
          <w:sz w:val="24"/>
          <w:szCs w:val="24"/>
        </w:rPr>
        <w:t xml:space="preserve"> France Stratégie </w:t>
      </w:r>
      <w:r w:rsidRPr="00241FC7">
        <w:rPr>
          <w:rFonts w:ascii="Garamond" w:hAnsi="Garamond"/>
          <w:sz w:val="24"/>
          <w:szCs w:val="24"/>
        </w:rPr>
        <w:t>avec</w:t>
      </w:r>
      <w:r w:rsidR="007934C1" w:rsidRPr="007934C1">
        <w:rPr>
          <w:rFonts w:ascii="Garamond" w:hAnsi="Garamond"/>
          <w:sz w:val="24"/>
          <w:szCs w:val="24"/>
        </w:rPr>
        <w:t xml:space="preserve"> </w:t>
      </w:r>
      <w:r>
        <w:rPr>
          <w:rFonts w:ascii="Garamond" w:hAnsi="Garamond"/>
          <w:sz w:val="24"/>
          <w:szCs w:val="24"/>
        </w:rPr>
        <w:t>d</w:t>
      </w:r>
      <w:r w:rsidR="00212DE9" w:rsidRPr="007934C1">
        <w:rPr>
          <w:rFonts w:ascii="Garamond" w:hAnsi="Garamond"/>
          <w:sz w:val="24"/>
          <w:szCs w:val="24"/>
        </w:rPr>
        <w:t xml:space="preserve">es publications utiles pour </w:t>
      </w:r>
      <w:r w:rsidR="00522F66" w:rsidRPr="007934C1">
        <w:rPr>
          <w:rFonts w:ascii="Garamond" w:hAnsi="Garamond"/>
          <w:sz w:val="24"/>
          <w:szCs w:val="24"/>
        </w:rPr>
        <w:t xml:space="preserve">animer </w:t>
      </w:r>
      <w:r w:rsidR="00212DE9" w:rsidRPr="007934C1">
        <w:rPr>
          <w:rFonts w:ascii="Garamond" w:hAnsi="Garamond"/>
          <w:sz w:val="24"/>
          <w:szCs w:val="24"/>
        </w:rPr>
        <w:t xml:space="preserve">les débats avec les élèves. </w:t>
      </w:r>
    </w:p>
    <w:p w:rsidR="007934C1" w:rsidRPr="007934C1" w:rsidRDefault="007934C1" w:rsidP="007934C1">
      <w:pPr>
        <w:pStyle w:val="Paragraphedeliste"/>
        <w:spacing w:after="200" w:line="276" w:lineRule="auto"/>
        <w:ind w:right="34"/>
        <w:jc w:val="both"/>
        <w:rPr>
          <w:rFonts w:ascii="Garamond" w:hAnsi="Garamond"/>
          <w:sz w:val="24"/>
          <w:szCs w:val="24"/>
        </w:rPr>
      </w:pPr>
    </w:p>
    <w:p w:rsidR="000F7C9B" w:rsidRPr="007934C1" w:rsidRDefault="00522F66" w:rsidP="007934C1">
      <w:pPr>
        <w:pStyle w:val="Paragraphedeliste"/>
        <w:numPr>
          <w:ilvl w:val="0"/>
          <w:numId w:val="27"/>
        </w:numPr>
        <w:spacing w:after="200" w:line="276" w:lineRule="auto"/>
        <w:ind w:right="34"/>
        <w:jc w:val="both"/>
        <w:rPr>
          <w:rFonts w:ascii="Garamond" w:hAnsi="Garamond"/>
          <w:sz w:val="24"/>
          <w:szCs w:val="24"/>
        </w:rPr>
      </w:pPr>
      <w:r w:rsidRPr="007934C1">
        <w:rPr>
          <w:rFonts w:ascii="Garamond" w:hAnsi="Garamond"/>
          <w:b/>
          <w:sz w:val="24"/>
          <w:szCs w:val="24"/>
        </w:rPr>
        <w:t>D’</w:t>
      </w:r>
      <w:r w:rsidR="00212DE9" w:rsidRPr="007934C1">
        <w:rPr>
          <w:rFonts w:ascii="Garamond" w:hAnsi="Garamond"/>
          <w:b/>
          <w:sz w:val="24"/>
          <w:szCs w:val="24"/>
        </w:rPr>
        <w:t xml:space="preserve">associations investies dans </w:t>
      </w:r>
      <w:r w:rsidRPr="007934C1">
        <w:rPr>
          <w:rFonts w:ascii="Garamond" w:hAnsi="Garamond"/>
          <w:b/>
          <w:sz w:val="24"/>
          <w:szCs w:val="24"/>
        </w:rPr>
        <w:t>d</w:t>
      </w:r>
      <w:r w:rsidR="00212DE9" w:rsidRPr="007934C1">
        <w:rPr>
          <w:rFonts w:ascii="Garamond" w:hAnsi="Garamond"/>
          <w:b/>
          <w:sz w:val="24"/>
          <w:szCs w:val="24"/>
        </w:rPr>
        <w:t xml:space="preserve">es actions en partenariat avec l’Education nationale. </w:t>
      </w:r>
    </w:p>
    <w:p w:rsidR="00DD2E97" w:rsidRPr="007934C1" w:rsidRDefault="00212DE9" w:rsidP="007934C1">
      <w:pPr>
        <w:spacing w:after="160" w:line="259" w:lineRule="auto"/>
        <w:rPr>
          <w:rFonts w:ascii="Garamond" w:hAnsi="Garamond"/>
          <w:bCs/>
        </w:rPr>
      </w:pPr>
      <w:r w:rsidRPr="007934C1">
        <w:rPr>
          <w:rFonts w:ascii="Garamond" w:hAnsi="Garamond"/>
          <w:bCs/>
        </w:rPr>
        <w:t xml:space="preserve">Et </w:t>
      </w:r>
      <w:r w:rsidR="009B158F" w:rsidRPr="007934C1">
        <w:rPr>
          <w:rFonts w:ascii="Garamond" w:hAnsi="Garamond"/>
          <w:bCs/>
        </w:rPr>
        <w:t>plus</w:t>
      </w:r>
      <w:r w:rsidRPr="007934C1">
        <w:rPr>
          <w:rFonts w:ascii="Garamond" w:hAnsi="Garamond"/>
          <w:bCs/>
        </w:rPr>
        <w:t xml:space="preserve"> encore à retrouver dans le </w:t>
      </w:r>
      <w:hyperlink r:id="rId21" w:history="1">
        <w:r w:rsidRPr="007934C1">
          <w:rPr>
            <w:rStyle w:val="Lienhypertexte"/>
            <w:rFonts w:ascii="Garamond" w:hAnsi="Garamond"/>
            <w:b/>
            <w:bCs/>
          </w:rPr>
          <w:t>programme actualisé mis à votre disposition en ligne</w:t>
        </w:r>
        <w:r w:rsidRPr="007934C1">
          <w:rPr>
            <w:rStyle w:val="Lienhypertexte"/>
            <w:rFonts w:ascii="Garamond" w:hAnsi="Garamond"/>
            <w:bCs/>
          </w:rPr>
          <w:t> </w:t>
        </w:r>
      </w:hyperlink>
    </w:p>
    <w:p w:rsidR="007934C1" w:rsidRDefault="00241FC7" w:rsidP="00241FC7">
      <w:pPr>
        <w:spacing w:after="160" w:line="259" w:lineRule="auto"/>
        <w:ind w:left="-567" w:right="-993"/>
        <w:jc w:val="center"/>
        <w:rPr>
          <w:rFonts w:ascii="Garamond" w:hAnsi="Garamond"/>
          <w:b/>
          <w:bCs/>
          <w:color w:val="FF6699"/>
        </w:rPr>
      </w:pP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-188595</wp:posOffset>
                </wp:positionH>
                <wp:positionV relativeFrom="paragraph">
                  <wp:posOffset>3268980</wp:posOffset>
                </wp:positionV>
                <wp:extent cx="6267450" cy="698500"/>
                <wp:effectExtent l="0" t="0" r="19050" b="25400"/>
                <wp:wrapNone/>
                <wp:docPr id="193" name="Zone de texte 193"/>
                <wp:cNvGraphicFramePr/>
                <a:graphic xmlns:a="http://schemas.openxmlformats.org/drawingml/2006/main">
                  <a:graphicData uri="http://schemas.microsoft.com/office/word/2010/wordprocessingShape">
                    <wps:wsp>
                      <wps:cNvSpPr txBox="1"/>
                      <wps:spPr>
                        <a:xfrm>
                          <a:off x="0" y="0"/>
                          <a:ext cx="6267450" cy="698500"/>
                        </a:xfrm>
                        <a:prstGeom prst="rect">
                          <a:avLst/>
                        </a:prstGeom>
                        <a:solidFill>
                          <a:schemeClr val="lt1"/>
                        </a:solidFill>
                        <a:ln w="6350">
                          <a:solidFill>
                            <a:prstClr val="black"/>
                          </a:solidFill>
                        </a:ln>
                      </wps:spPr>
                      <wps:txbx>
                        <w:txbxContent>
                          <w:p w:rsidR="00241FC7" w:rsidRDefault="00241FC7" w:rsidP="00241FC7">
                            <w:pPr>
                              <w:jc w:val="both"/>
                              <w:rPr>
                                <w:rFonts w:ascii="Garamond" w:hAnsi="Garamond"/>
                                <w:b/>
                                <w:bCs/>
                              </w:rPr>
                            </w:pPr>
                          </w:p>
                          <w:p w:rsidR="00241FC7" w:rsidRPr="00033A8B" w:rsidRDefault="00241FC7" w:rsidP="00241FC7">
                            <w:pPr>
                              <w:jc w:val="both"/>
                              <w:rPr>
                                <w:rFonts w:ascii="Garamond" w:hAnsi="Garamond"/>
                                <w:b/>
                                <w:bCs/>
                              </w:rPr>
                            </w:pPr>
                            <w:r>
                              <w:rPr>
                                <w:rFonts w:ascii="Garamond" w:hAnsi="Garamond"/>
                                <w:b/>
                                <w:color w:val="FF6699"/>
                              </w:rPr>
                              <w:t>Les m</w:t>
                            </w:r>
                            <w:r w:rsidRPr="00876A97">
                              <w:rPr>
                                <w:rFonts w:ascii="Garamond" w:hAnsi="Garamond"/>
                                <w:b/>
                                <w:color w:val="FF6699"/>
                              </w:rPr>
                              <w:t>embres de l’</w:t>
                            </w:r>
                            <w:r>
                              <w:rPr>
                                <w:rFonts w:ascii="Garamond" w:hAnsi="Garamond"/>
                                <w:b/>
                                <w:color w:val="FF6699"/>
                              </w:rPr>
                              <w:t>É</w:t>
                            </w:r>
                            <w:r w:rsidRPr="00876A97">
                              <w:rPr>
                                <w:rFonts w:ascii="Garamond" w:hAnsi="Garamond"/>
                                <w:b/>
                                <w:color w:val="FF6699"/>
                              </w:rPr>
                              <w:t xml:space="preserve">ducation nationale </w:t>
                            </w:r>
                            <w:r>
                              <w:rPr>
                                <w:rFonts w:ascii="Garamond" w:hAnsi="Garamond"/>
                                <w:b/>
                                <w:color w:val="FF6699"/>
                              </w:rPr>
                              <w:t xml:space="preserve">sont </w:t>
                            </w:r>
                            <w:r w:rsidRPr="00876A97">
                              <w:rPr>
                                <w:rFonts w:ascii="Garamond" w:hAnsi="Garamond"/>
                                <w:b/>
                                <w:color w:val="FF6699"/>
                              </w:rPr>
                              <w:t xml:space="preserve">engagés dans </w:t>
                            </w:r>
                            <w:r>
                              <w:rPr>
                                <w:rFonts w:ascii="Garamond" w:hAnsi="Garamond"/>
                                <w:b/>
                                <w:color w:val="FF6699"/>
                              </w:rPr>
                              <w:t>l’organisation des Entretiens</w:t>
                            </w:r>
                            <w:r w:rsidRPr="00876A97">
                              <w:rPr>
                                <w:rFonts w:ascii="Garamond" w:hAnsi="Garamond"/>
                                <w:b/>
                                <w:color w:val="FF6699"/>
                              </w:rPr>
                              <w:t xml:space="preserve"> Enseignants-Entreprises tout au long de l’année au sein des différents comités : </w:t>
                            </w:r>
                          </w:p>
                          <w:p w:rsidR="00241FC7" w:rsidRDefault="0024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193" o:spid="_x0000_s1028" type="#_x0000_t202" style="position:absolute;left:0;text-align:left;margin-left:-14.85pt;margin-top:257.4pt;width:493.5pt;height: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" fillcolor="white [3201]" strokeweight=".5pt">
                <v:textbox>
                  <w:txbxContent>
                    <w:p w:rsidR="00241FC7" w:rsidRDefault="00241FC7" w:rsidP="00241FC7">
                      <w:pPr>
                        <w:jc w:val="both"/>
                        <w:rPr>
                          <w:rFonts w:ascii="Garamond" w:hAnsi="Garamond"/>
                          <w:b/>
                          <w:bCs/>
                        </w:rPr>
                      </w:pPr>
                    </w:p>
                    <w:p w:rsidR="00241FC7" w:rsidRPr="00033A8B" w:rsidRDefault="00241FC7" w:rsidP="00241FC7">
                      <w:pPr>
                        <w:jc w:val="both"/>
                        <w:rPr>
                          <w:rFonts w:ascii="Garamond" w:hAnsi="Garamond"/>
                          <w:b/>
                          <w:bCs/>
                        </w:rPr>
                      </w:pPr>
                      <w:r>
                        <w:rPr>
                          <w:rFonts w:ascii="Garamond" w:hAnsi="Garamond"/>
                          <w:b/>
                          <w:color w:val="FF6699"/>
                        </w:rPr>
                        <w:t>Les m</w:t>
                      </w:r>
                      <w:r w:rsidRPr="00876A97">
                        <w:rPr>
                          <w:rFonts w:ascii="Garamond" w:hAnsi="Garamond"/>
                          <w:b/>
                          <w:color w:val="FF6699"/>
                        </w:rPr>
                        <w:t>embres de l’</w:t>
                      </w:r>
                      <w:r>
                        <w:rPr>
                          <w:rFonts w:ascii="Garamond" w:hAnsi="Garamond"/>
                          <w:b/>
                          <w:color w:val="FF6699"/>
                        </w:rPr>
                        <w:t>É</w:t>
                      </w:r>
                      <w:r w:rsidRPr="00876A97">
                        <w:rPr>
                          <w:rFonts w:ascii="Garamond" w:hAnsi="Garamond"/>
                          <w:b/>
                          <w:color w:val="FF6699"/>
                        </w:rPr>
                        <w:t xml:space="preserve">ducation nationale </w:t>
                      </w:r>
                      <w:r>
                        <w:rPr>
                          <w:rFonts w:ascii="Garamond" w:hAnsi="Garamond"/>
                          <w:b/>
                          <w:color w:val="FF6699"/>
                        </w:rPr>
                        <w:t xml:space="preserve">sont </w:t>
                      </w:r>
                      <w:r w:rsidRPr="00876A97">
                        <w:rPr>
                          <w:rFonts w:ascii="Garamond" w:hAnsi="Garamond"/>
                          <w:b/>
                          <w:color w:val="FF6699"/>
                        </w:rPr>
                        <w:t xml:space="preserve">engagés dans </w:t>
                      </w:r>
                      <w:r>
                        <w:rPr>
                          <w:rFonts w:ascii="Garamond" w:hAnsi="Garamond"/>
                          <w:b/>
                          <w:color w:val="FF6699"/>
                        </w:rPr>
                        <w:t>l’organisation des Entretiens</w:t>
                      </w:r>
                      <w:r w:rsidRPr="00876A97">
                        <w:rPr>
                          <w:rFonts w:ascii="Garamond" w:hAnsi="Garamond"/>
                          <w:b/>
                          <w:color w:val="FF6699"/>
                        </w:rPr>
                        <w:t xml:space="preserve"> Enseignants-Entreprises tout au long de l’année au sein des différents comités : </w:t>
                      </w:r>
                    </w:p>
                    <w:p w:rsidR="00241FC7" w:rsidRDefault="00241FC7"/>
                  </w:txbxContent>
                </v:textbox>
              </v:shape>
            </w:pict>
          </mc:Fallback>
        </mc:AlternateContent>
      </w:r>
      <w:r>
        <w:rPr>
          <w:noProof/>
          <w:lang w:eastAsia="fr-FR"/>
        </w:rPr>
        <w:drawing>
          <wp:inline distT="0" distB="0" distL="0" distR="0">
            <wp:extent cx="5354955" cy="35664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7842" cy="3588302"/>
                    </a:xfrm>
                    <a:prstGeom prst="rect">
                      <a:avLst/>
                    </a:prstGeom>
                    <a:noFill/>
                    <a:ln>
                      <a:noFill/>
                    </a:ln>
                  </pic:spPr>
                </pic:pic>
              </a:graphicData>
            </a:graphic>
          </wp:inline>
        </w:drawing>
      </w:r>
    </w:p>
    <w:p w:rsidR="00DD2E97" w:rsidRDefault="00DD2E97" w:rsidP="00DD2E97">
      <w:pPr>
        <w:jc w:val="both"/>
        <w:rPr>
          <w:rFonts w:ascii="Garamond" w:hAnsi="Garamond"/>
          <w:b/>
        </w:rPr>
      </w:pPr>
    </w:p>
    <w:p w:rsidR="00DD2E97" w:rsidRDefault="00DD2E97" w:rsidP="00DD2E97">
      <w:pPr>
        <w:jc w:val="both"/>
        <w:rPr>
          <w:rFonts w:ascii="Garamond" w:hAnsi="Garamond"/>
          <w:b/>
        </w:rPr>
        <w:sectPr w:rsidR="00DD2E97" w:rsidSect="00876A97">
          <w:type w:val="continuous"/>
          <w:pgSz w:w="11906" w:h="16838"/>
          <w:pgMar w:top="1417" w:right="1417" w:bottom="1417" w:left="1417" w:header="708" w:footer="708" w:gutter="0"/>
          <w:cols w:space="708"/>
          <w:docGrid w:linePitch="360"/>
        </w:sectPr>
      </w:pPr>
    </w:p>
    <w:p w:rsidR="00F876F7" w:rsidRDefault="00F876F7" w:rsidP="00DD2E97">
      <w:pPr>
        <w:jc w:val="both"/>
        <w:rPr>
          <w:rFonts w:ascii="Garamond" w:hAnsi="Garamond"/>
          <w:b/>
          <w:color w:val="FF6699"/>
        </w:rPr>
      </w:pPr>
    </w:p>
    <w:p w:rsidR="00F876F7" w:rsidRDefault="00F876F7" w:rsidP="00DD2E97">
      <w:pPr>
        <w:jc w:val="both"/>
        <w:rPr>
          <w:rFonts w:ascii="Garamond" w:hAnsi="Garamond"/>
          <w:b/>
          <w:color w:val="FF6699"/>
        </w:rPr>
      </w:pPr>
    </w:p>
    <w:p w:rsidR="00F876F7" w:rsidRDefault="00F876F7" w:rsidP="00DD2E97">
      <w:pPr>
        <w:jc w:val="both"/>
        <w:rPr>
          <w:rFonts w:ascii="Garamond" w:hAnsi="Garamond"/>
          <w:b/>
          <w:color w:val="FF6699"/>
        </w:rPr>
      </w:pPr>
    </w:p>
    <w:p w:rsidR="00F876F7" w:rsidRDefault="00F876F7" w:rsidP="00DD2E97">
      <w:pPr>
        <w:jc w:val="both"/>
        <w:rPr>
          <w:rFonts w:ascii="Garamond" w:hAnsi="Garamond"/>
          <w:b/>
          <w:color w:val="FF6699"/>
        </w:rPr>
      </w:pPr>
    </w:p>
    <w:p w:rsidR="00DD2E97" w:rsidRPr="00212A49" w:rsidRDefault="00DD2E97" w:rsidP="00DD2E97">
      <w:pPr>
        <w:jc w:val="both"/>
        <w:rPr>
          <w:rFonts w:ascii="Garamond" w:hAnsi="Garamond"/>
          <w:b/>
          <w:color w:val="FF6699"/>
        </w:rPr>
      </w:pPr>
      <w:r w:rsidRPr="00212A49">
        <w:rPr>
          <w:rFonts w:ascii="Garamond" w:hAnsi="Garamond"/>
          <w:b/>
          <w:color w:val="FF6699"/>
        </w:rPr>
        <w:t xml:space="preserve">Comité stratégique : </w:t>
      </w:r>
    </w:p>
    <w:p w:rsidR="00926E04" w:rsidRPr="00C46F57" w:rsidRDefault="00926E04" w:rsidP="00926E04">
      <w:pPr>
        <w:jc w:val="both"/>
        <w:rPr>
          <w:rFonts w:ascii="Garamond" w:hAnsi="Garamond"/>
        </w:rPr>
      </w:pPr>
      <w:r>
        <w:rPr>
          <w:rFonts w:ascii="Garamond" w:hAnsi="Garamond"/>
          <w:b/>
        </w:rPr>
        <w:t xml:space="preserve">Sophie Béjean, </w:t>
      </w:r>
      <w:r>
        <w:rPr>
          <w:rFonts w:ascii="Garamond" w:hAnsi="Garamond"/>
        </w:rPr>
        <w:t xml:space="preserve">Rectrice d’académie de Strasbourg </w:t>
      </w:r>
    </w:p>
    <w:p w:rsidR="00DD2E97" w:rsidRDefault="00DD2E97" w:rsidP="00DD2E97">
      <w:pPr>
        <w:jc w:val="both"/>
        <w:rPr>
          <w:rFonts w:ascii="Garamond" w:hAnsi="Garamond"/>
        </w:rPr>
      </w:pPr>
      <w:r w:rsidRPr="00351CCF">
        <w:rPr>
          <w:rFonts w:ascii="Garamond" w:hAnsi="Garamond"/>
          <w:b/>
          <w:bCs/>
        </w:rPr>
        <w:t>Daniel Filâtre</w:t>
      </w:r>
      <w:r w:rsidRPr="00351CCF">
        <w:rPr>
          <w:rFonts w:ascii="Garamond" w:hAnsi="Garamond"/>
        </w:rPr>
        <w:t>, Recteur d’académie de Versailles</w:t>
      </w:r>
      <w:r>
        <w:rPr>
          <w:rFonts w:ascii="Garamond" w:hAnsi="Garamond"/>
        </w:rPr>
        <w:t xml:space="preserve"> </w:t>
      </w:r>
    </w:p>
    <w:p w:rsidR="00DD2E97" w:rsidRDefault="00DD2E97" w:rsidP="00DD2E97">
      <w:pPr>
        <w:jc w:val="both"/>
        <w:rPr>
          <w:rFonts w:ascii="Garamond" w:hAnsi="Garamond"/>
        </w:rPr>
      </w:pPr>
      <w:r w:rsidRPr="00351CCF">
        <w:rPr>
          <w:rFonts w:ascii="Garamond" w:hAnsi="Garamond"/>
          <w:b/>
          <w:bCs/>
        </w:rPr>
        <w:t>Jean-Marc Huart</w:t>
      </w:r>
      <w:r w:rsidRPr="00351CCF">
        <w:rPr>
          <w:rFonts w:ascii="Garamond" w:hAnsi="Garamond"/>
        </w:rPr>
        <w:t>, Directeur général de l’enseignement scolaire</w:t>
      </w:r>
    </w:p>
    <w:p w:rsidR="00DD2E97" w:rsidRDefault="00DD2E97" w:rsidP="00DD2E97">
      <w:pPr>
        <w:jc w:val="both"/>
        <w:rPr>
          <w:rFonts w:ascii="Garamond" w:hAnsi="Garamond"/>
          <w:bCs/>
        </w:rPr>
      </w:pPr>
      <w:r w:rsidRPr="00351CCF">
        <w:rPr>
          <w:rFonts w:ascii="Garamond" w:hAnsi="Garamond"/>
          <w:b/>
          <w:bCs/>
        </w:rPr>
        <w:t>William Marois</w:t>
      </w:r>
      <w:r w:rsidRPr="00351CCF">
        <w:rPr>
          <w:rFonts w:ascii="Garamond" w:hAnsi="Garamond"/>
          <w:bCs/>
        </w:rPr>
        <w:t xml:space="preserve">, Recteur d’académie de Nantes </w:t>
      </w:r>
    </w:p>
    <w:p w:rsidR="00DD2E97" w:rsidRPr="008246CF" w:rsidRDefault="00DD2E97" w:rsidP="00DD2E97">
      <w:pPr>
        <w:jc w:val="both"/>
        <w:rPr>
          <w:rFonts w:ascii="Garamond" w:hAnsi="Garamond"/>
        </w:rPr>
      </w:pPr>
      <w:r w:rsidRPr="00351CCF">
        <w:rPr>
          <w:rFonts w:ascii="Garamond" w:hAnsi="Garamond"/>
          <w:b/>
          <w:bCs/>
        </w:rPr>
        <w:t>Marc Montoussé</w:t>
      </w:r>
      <w:r w:rsidRPr="00351CCF">
        <w:rPr>
          <w:rFonts w:ascii="Garamond" w:hAnsi="Garamond"/>
        </w:rPr>
        <w:t>, Inspecteur général, Doyen du groupe de SES</w:t>
      </w:r>
      <w:r w:rsidRPr="008246CF">
        <w:rPr>
          <w:rFonts w:ascii="Garamond" w:hAnsi="Garamond"/>
          <w:b/>
          <w:bCs/>
        </w:rPr>
        <w:t xml:space="preserve"> </w:t>
      </w:r>
    </w:p>
    <w:p w:rsidR="00DD2E97" w:rsidRDefault="00DD2E97" w:rsidP="00DD2E97">
      <w:pPr>
        <w:jc w:val="both"/>
        <w:rPr>
          <w:rFonts w:ascii="Garamond" w:hAnsi="Garamond"/>
          <w:b/>
        </w:rPr>
      </w:pPr>
    </w:p>
    <w:p w:rsidR="00DD2E97" w:rsidRDefault="00DD2E97" w:rsidP="00DD2E97">
      <w:pPr>
        <w:jc w:val="both"/>
        <w:rPr>
          <w:rFonts w:ascii="Garamond" w:hAnsi="Garamond"/>
          <w:b/>
        </w:rPr>
      </w:pPr>
    </w:p>
    <w:p w:rsidR="00DD2E97" w:rsidRDefault="00DD2E97" w:rsidP="00DD2E97">
      <w:pPr>
        <w:jc w:val="both"/>
        <w:rPr>
          <w:rFonts w:ascii="Garamond" w:hAnsi="Garamond"/>
          <w:b/>
        </w:rPr>
      </w:pPr>
    </w:p>
    <w:p w:rsidR="00F876F7" w:rsidRDefault="00F876F7" w:rsidP="00DD2E97">
      <w:pPr>
        <w:jc w:val="both"/>
        <w:rPr>
          <w:rFonts w:ascii="Garamond" w:hAnsi="Garamond"/>
          <w:b/>
          <w:color w:val="FF6699"/>
        </w:rPr>
      </w:pPr>
    </w:p>
    <w:p w:rsidR="00F876F7" w:rsidRDefault="00F876F7" w:rsidP="00DD2E97">
      <w:pPr>
        <w:jc w:val="both"/>
        <w:rPr>
          <w:rFonts w:ascii="Garamond" w:hAnsi="Garamond"/>
          <w:b/>
          <w:color w:val="FF6699"/>
        </w:rPr>
      </w:pPr>
    </w:p>
    <w:p w:rsidR="00F876F7" w:rsidRDefault="00F876F7" w:rsidP="00DD2E97">
      <w:pPr>
        <w:jc w:val="both"/>
        <w:rPr>
          <w:rFonts w:ascii="Garamond" w:hAnsi="Garamond"/>
          <w:b/>
          <w:color w:val="FF6699"/>
        </w:rPr>
      </w:pPr>
    </w:p>
    <w:p w:rsidR="00F876F7" w:rsidRDefault="00F876F7" w:rsidP="00DD2E97">
      <w:pPr>
        <w:jc w:val="both"/>
        <w:rPr>
          <w:rFonts w:ascii="Garamond" w:hAnsi="Garamond"/>
          <w:b/>
          <w:color w:val="FF6699"/>
        </w:rPr>
      </w:pPr>
    </w:p>
    <w:p w:rsidR="00DD2E97" w:rsidRPr="00212A49" w:rsidRDefault="00DD2E97" w:rsidP="00DD2E97">
      <w:pPr>
        <w:jc w:val="both"/>
        <w:rPr>
          <w:rFonts w:ascii="Garamond" w:hAnsi="Garamond"/>
          <w:b/>
          <w:color w:val="FF6699"/>
        </w:rPr>
      </w:pPr>
      <w:r w:rsidRPr="00212A49">
        <w:rPr>
          <w:rFonts w:ascii="Garamond" w:hAnsi="Garamond"/>
          <w:b/>
          <w:color w:val="FF6699"/>
        </w:rPr>
        <w:t xml:space="preserve">Comité exécutif : </w:t>
      </w:r>
    </w:p>
    <w:p w:rsidR="00DD2E97" w:rsidRPr="00351CCF" w:rsidRDefault="00DD2E97" w:rsidP="00DD2E97">
      <w:pPr>
        <w:jc w:val="both"/>
        <w:rPr>
          <w:rFonts w:ascii="Garamond" w:hAnsi="Garamond"/>
        </w:rPr>
      </w:pPr>
      <w:r w:rsidRPr="00351CCF">
        <w:rPr>
          <w:rFonts w:ascii="Garamond" w:hAnsi="Garamond"/>
          <w:b/>
          <w:bCs/>
        </w:rPr>
        <w:t>Dominique Chamblay,</w:t>
      </w:r>
      <w:r w:rsidRPr="00351CCF">
        <w:rPr>
          <w:rFonts w:ascii="Garamond" w:hAnsi="Garamond"/>
          <w:bCs/>
        </w:rPr>
        <w:t xml:space="preserve"> IA IPR de SES</w:t>
      </w:r>
      <w:r>
        <w:rPr>
          <w:rFonts w:ascii="Garamond" w:hAnsi="Garamond"/>
          <w:bCs/>
        </w:rPr>
        <w:t>,</w:t>
      </w:r>
      <w:r w:rsidRPr="00351CCF">
        <w:rPr>
          <w:rFonts w:ascii="Garamond" w:hAnsi="Garamond"/>
          <w:bCs/>
        </w:rPr>
        <w:t xml:space="preserve"> académie de Versailles</w:t>
      </w:r>
    </w:p>
    <w:p w:rsidR="00DD2E97" w:rsidRPr="00351CCF" w:rsidRDefault="00DD2E97" w:rsidP="00DD2E97">
      <w:pPr>
        <w:jc w:val="both"/>
        <w:rPr>
          <w:rFonts w:ascii="Garamond" w:hAnsi="Garamond"/>
        </w:rPr>
      </w:pPr>
      <w:r w:rsidRPr="00351CCF">
        <w:rPr>
          <w:rFonts w:ascii="Garamond" w:hAnsi="Garamond"/>
          <w:b/>
          <w:bCs/>
        </w:rPr>
        <w:t>Evelyne Delhomme</w:t>
      </w:r>
      <w:r w:rsidRPr="00351CCF">
        <w:rPr>
          <w:rFonts w:ascii="Garamond" w:hAnsi="Garamond"/>
          <w:bCs/>
        </w:rPr>
        <w:t>, IA IPR de SES</w:t>
      </w:r>
      <w:r>
        <w:rPr>
          <w:rFonts w:ascii="Garamond" w:hAnsi="Garamond"/>
          <w:bCs/>
        </w:rPr>
        <w:t xml:space="preserve">, </w:t>
      </w:r>
      <w:r w:rsidRPr="00351CCF">
        <w:rPr>
          <w:rFonts w:ascii="Garamond" w:hAnsi="Garamond"/>
          <w:bCs/>
        </w:rPr>
        <w:t>académie de Nancy-Metz</w:t>
      </w:r>
      <w:r>
        <w:rPr>
          <w:rFonts w:ascii="Garamond" w:hAnsi="Garamond"/>
          <w:bCs/>
        </w:rPr>
        <w:t>, Strasbourg,</w:t>
      </w:r>
    </w:p>
    <w:p w:rsidR="00DD2E97" w:rsidRPr="00351CCF" w:rsidRDefault="00DD2E97" w:rsidP="00DD2E97">
      <w:pPr>
        <w:jc w:val="both"/>
        <w:rPr>
          <w:rFonts w:ascii="Garamond" w:hAnsi="Garamond"/>
        </w:rPr>
      </w:pPr>
      <w:r w:rsidRPr="00351CCF">
        <w:rPr>
          <w:rFonts w:ascii="Garamond" w:hAnsi="Garamond"/>
          <w:b/>
          <w:bCs/>
        </w:rPr>
        <w:t>Olivier Grenouilleau</w:t>
      </w:r>
      <w:r w:rsidRPr="00351CCF">
        <w:rPr>
          <w:rFonts w:ascii="Garamond" w:hAnsi="Garamond"/>
          <w:bCs/>
        </w:rPr>
        <w:t xml:space="preserve">, IGEN </w:t>
      </w:r>
      <w:r>
        <w:rPr>
          <w:rFonts w:ascii="Garamond" w:hAnsi="Garamond"/>
          <w:bCs/>
        </w:rPr>
        <w:t>d’</w:t>
      </w:r>
      <w:r w:rsidRPr="00351CCF">
        <w:rPr>
          <w:rFonts w:ascii="Garamond" w:hAnsi="Garamond"/>
          <w:bCs/>
        </w:rPr>
        <w:t>Histoire-géographie</w:t>
      </w:r>
      <w:r>
        <w:rPr>
          <w:rFonts w:ascii="Garamond" w:hAnsi="Garamond"/>
          <w:bCs/>
        </w:rPr>
        <w:t xml:space="preserve">, </w:t>
      </w:r>
    </w:p>
    <w:p w:rsidR="00DD2E97" w:rsidRPr="008246CF" w:rsidRDefault="00DD2E97" w:rsidP="00DD2E97">
      <w:pPr>
        <w:jc w:val="both"/>
        <w:rPr>
          <w:rFonts w:ascii="Garamond" w:hAnsi="Garamond"/>
        </w:rPr>
      </w:pPr>
      <w:r w:rsidRPr="00351CCF">
        <w:rPr>
          <w:rFonts w:ascii="Garamond" w:hAnsi="Garamond"/>
          <w:b/>
          <w:bCs/>
        </w:rPr>
        <w:t>Fabienne Keroulas</w:t>
      </w:r>
      <w:r>
        <w:rPr>
          <w:rFonts w:ascii="Garamond" w:hAnsi="Garamond"/>
          <w:bCs/>
        </w:rPr>
        <w:t>, IA IPR d’économie-</w:t>
      </w:r>
      <w:r w:rsidRPr="00351CCF">
        <w:rPr>
          <w:rFonts w:ascii="Garamond" w:hAnsi="Garamond"/>
          <w:bCs/>
        </w:rPr>
        <w:t>gestion</w:t>
      </w:r>
      <w:r>
        <w:rPr>
          <w:rFonts w:ascii="Garamond" w:hAnsi="Garamond"/>
          <w:bCs/>
        </w:rPr>
        <w:t xml:space="preserve">, </w:t>
      </w:r>
      <w:r w:rsidRPr="00351CCF">
        <w:rPr>
          <w:rFonts w:ascii="Garamond" w:hAnsi="Garamond"/>
          <w:bCs/>
        </w:rPr>
        <w:t>académie</w:t>
      </w:r>
      <w:r>
        <w:rPr>
          <w:rFonts w:ascii="Garamond" w:hAnsi="Garamond"/>
          <w:bCs/>
        </w:rPr>
        <w:t xml:space="preserve"> de </w:t>
      </w:r>
      <w:r w:rsidRPr="00351CCF">
        <w:rPr>
          <w:rFonts w:ascii="Garamond" w:hAnsi="Garamond"/>
          <w:bCs/>
        </w:rPr>
        <w:t>Versailles</w:t>
      </w:r>
      <w:r>
        <w:rPr>
          <w:rFonts w:ascii="Garamond" w:hAnsi="Garamond"/>
          <w:bCs/>
        </w:rPr>
        <w:br/>
      </w:r>
      <w:r w:rsidRPr="00F76B03">
        <w:rPr>
          <w:rFonts w:ascii="Garamond" w:hAnsi="Garamond"/>
          <w:b/>
          <w:bCs/>
        </w:rPr>
        <w:t>Denis Martin</w:t>
      </w:r>
      <w:r>
        <w:rPr>
          <w:rFonts w:ascii="Garamond" w:hAnsi="Garamond"/>
          <w:bCs/>
        </w:rPr>
        <w:t>, IA-IPR de SES, académie de Nantes</w:t>
      </w:r>
    </w:p>
    <w:p w:rsidR="00DD2E97" w:rsidRPr="00351CCF" w:rsidRDefault="00DD2E97" w:rsidP="00DD2E97">
      <w:pPr>
        <w:jc w:val="both"/>
        <w:rPr>
          <w:rFonts w:ascii="Garamond" w:hAnsi="Garamond"/>
        </w:rPr>
      </w:pPr>
      <w:r>
        <w:rPr>
          <w:rFonts w:ascii="Garamond" w:hAnsi="Garamond"/>
          <w:b/>
          <w:bCs/>
        </w:rPr>
        <w:t xml:space="preserve">Bertrand Pajot, </w:t>
      </w:r>
      <w:r w:rsidRPr="008246CF">
        <w:rPr>
          <w:rFonts w:ascii="Garamond" w:hAnsi="Garamond"/>
          <w:bCs/>
        </w:rPr>
        <w:t>Doyen du groupe de STVST</w:t>
      </w:r>
    </w:p>
    <w:p w:rsidR="00DD2E97" w:rsidRPr="00351CCF" w:rsidRDefault="00DD2E97" w:rsidP="00DD2E97">
      <w:pPr>
        <w:jc w:val="both"/>
        <w:rPr>
          <w:rFonts w:ascii="Garamond" w:hAnsi="Garamond"/>
        </w:rPr>
      </w:pPr>
      <w:r w:rsidRPr="00351CCF">
        <w:rPr>
          <w:rFonts w:ascii="Garamond" w:hAnsi="Garamond"/>
          <w:b/>
          <w:bCs/>
        </w:rPr>
        <w:t>Marc Pelletier</w:t>
      </w:r>
      <w:r w:rsidRPr="00351CCF">
        <w:rPr>
          <w:rFonts w:ascii="Garamond" w:hAnsi="Garamond"/>
          <w:bCs/>
        </w:rPr>
        <w:t>, IGEN de SES</w:t>
      </w:r>
    </w:p>
    <w:p w:rsidR="00D74A55" w:rsidRDefault="00D74A55">
      <w:pPr>
        <w:rPr>
          <w:rFonts w:ascii="Garamond" w:eastAsia="Times New Roman" w:hAnsi="Garamond" w:cs="Arial"/>
          <w:b/>
          <w:color w:val="FF6699"/>
          <w:lang w:eastAsia="fr-FR"/>
        </w:rPr>
      </w:pPr>
      <w:r>
        <w:rPr>
          <w:rFonts w:ascii="Garamond" w:eastAsia="Times New Roman" w:hAnsi="Garamond" w:cs="Arial"/>
          <w:b/>
          <w:color w:val="FF6699"/>
          <w:lang w:eastAsia="fr-FR"/>
        </w:rPr>
        <w:br w:type="page"/>
      </w:r>
    </w:p>
    <w:p w:rsidR="00DD2E97" w:rsidRDefault="00DD2E97" w:rsidP="00DD2E97">
      <w:pPr>
        <w:shd w:val="clear" w:color="auto" w:fill="FFFFFF"/>
        <w:spacing w:before="45" w:after="45" w:line="218" w:lineRule="atLeast"/>
        <w:ind w:right="45"/>
        <w:rPr>
          <w:rFonts w:ascii="Garamond" w:eastAsia="Times New Roman" w:hAnsi="Garamond" w:cs="Arial"/>
          <w:b/>
          <w:color w:val="FF6699"/>
          <w:lang w:eastAsia="fr-FR"/>
        </w:rPr>
        <w:sectPr w:rsidR="00DD2E97" w:rsidSect="00212A49">
          <w:type w:val="continuous"/>
          <w:pgSz w:w="11906" w:h="16838"/>
          <w:pgMar w:top="1417" w:right="1417" w:bottom="1417" w:left="1417" w:header="708" w:footer="708" w:gutter="0"/>
          <w:cols w:num="2" w:space="708"/>
          <w:docGrid w:linePitch="360"/>
        </w:sectPr>
      </w:pPr>
    </w:p>
    <w:p w:rsidR="00DD2E97" w:rsidRDefault="00DD2E97" w:rsidP="009B158F">
      <w:pPr>
        <w:shd w:val="clear" w:color="auto" w:fill="FFFFFF"/>
        <w:spacing w:before="45" w:after="45" w:line="218" w:lineRule="atLeast"/>
        <w:ind w:right="45"/>
        <w:rPr>
          <w:rFonts w:ascii="Garamond" w:hAnsi="Garamond" w:cs="Arial"/>
          <w:b/>
          <w:color w:val="FF6699"/>
        </w:rPr>
      </w:pPr>
      <w:r w:rsidRPr="00293542">
        <w:rPr>
          <w:rFonts w:ascii="Garamond" w:eastAsia="Times New Roman" w:hAnsi="Garamond" w:cs="Arial"/>
          <w:b/>
          <w:color w:val="FF6699"/>
          <w:lang w:eastAsia="fr-FR"/>
        </w:rPr>
        <w:t xml:space="preserve">Sont intervenus </w:t>
      </w:r>
      <w:r w:rsidR="009B158F">
        <w:rPr>
          <w:rFonts w:ascii="Garamond" w:eastAsia="Times New Roman" w:hAnsi="Garamond" w:cs="Arial"/>
          <w:b/>
          <w:color w:val="FF6699"/>
          <w:lang w:eastAsia="fr-FR"/>
        </w:rPr>
        <w:t>lors d’éditions précédentes des</w:t>
      </w:r>
      <w:r w:rsidRPr="00293542">
        <w:rPr>
          <w:rFonts w:ascii="Garamond" w:eastAsia="Times New Roman" w:hAnsi="Garamond" w:cs="Arial"/>
          <w:b/>
          <w:color w:val="FF6699"/>
          <w:lang w:eastAsia="fr-FR"/>
        </w:rPr>
        <w:t xml:space="preserve"> Entretiens Enseignants</w:t>
      </w:r>
      <w:r w:rsidRPr="00293542">
        <w:rPr>
          <w:rFonts w:ascii="Garamond" w:hAnsi="Garamond" w:cs="Arial"/>
          <w:b/>
          <w:color w:val="FF6699"/>
        </w:rPr>
        <w:t>-Entreprises :</w:t>
      </w:r>
    </w:p>
    <w:p w:rsidR="00B406D9" w:rsidRPr="009B158F" w:rsidRDefault="00B406D9" w:rsidP="009B158F">
      <w:pPr>
        <w:shd w:val="clear" w:color="auto" w:fill="FFFFFF"/>
        <w:spacing w:before="45" w:after="45" w:line="218" w:lineRule="atLeast"/>
        <w:ind w:right="45"/>
        <w:rPr>
          <w:rFonts w:ascii="Garamond" w:eastAsia="Times New Roman" w:hAnsi="Garamond" w:cs="Arial"/>
          <w:b/>
          <w:color w:val="FF6699"/>
          <w:lang w:eastAsia="fr-FR"/>
        </w:rPr>
        <w:sectPr w:rsidR="00B406D9" w:rsidRPr="009B158F" w:rsidSect="00876A97">
          <w:type w:val="continuous"/>
          <w:pgSz w:w="11906" w:h="16838"/>
          <w:pgMar w:top="1417" w:right="1417" w:bottom="1417" w:left="1417" w:header="708" w:footer="708" w:gutter="0"/>
          <w:cols w:space="708"/>
          <w:docGrid w:linePitch="360"/>
        </w:sectPr>
      </w:pPr>
    </w:p>
    <w:p w:rsidR="00DD2E97" w:rsidRDefault="00DD2E97" w:rsidP="00DD2E97">
      <w:pPr>
        <w:pStyle w:val="Sansinterligne"/>
        <w:rPr>
          <w:rFonts w:ascii="Garamond" w:hAnsi="Garamond"/>
          <w:sz w:val="24"/>
          <w:szCs w:val="24"/>
        </w:rPr>
      </w:pPr>
      <w:r w:rsidRPr="00F76B03">
        <w:rPr>
          <w:rFonts w:ascii="Garamond" w:hAnsi="Garamond"/>
          <w:b/>
          <w:sz w:val="24"/>
          <w:szCs w:val="24"/>
        </w:rPr>
        <w:t>Des personnalités qualifiées</w:t>
      </w:r>
      <w:r w:rsidRPr="00F76B03">
        <w:rPr>
          <w:rFonts w:ascii="Garamond" w:hAnsi="Garamond"/>
          <w:sz w:val="24"/>
          <w:szCs w:val="24"/>
        </w:rPr>
        <w:t xml:space="preserve"> : </w:t>
      </w:r>
    </w:p>
    <w:p w:rsidR="00DD2E97" w:rsidRDefault="00DD2E97" w:rsidP="00DD2E97">
      <w:pPr>
        <w:pStyle w:val="Sansinterligne"/>
        <w:rPr>
          <w:rFonts w:ascii="Garamond" w:hAnsi="Garamond"/>
          <w:sz w:val="24"/>
          <w:szCs w:val="24"/>
        </w:rPr>
      </w:pPr>
      <w:r w:rsidRPr="00F76B03">
        <w:rPr>
          <w:rFonts w:ascii="Garamond" w:hAnsi="Garamond"/>
          <w:sz w:val="24"/>
          <w:szCs w:val="24"/>
        </w:rPr>
        <w:t>Emmanuel Macron</w:t>
      </w:r>
      <w:r>
        <w:rPr>
          <w:rFonts w:ascii="Garamond" w:hAnsi="Garamond"/>
          <w:sz w:val="24"/>
          <w:szCs w:val="24"/>
        </w:rPr>
        <w:t xml:space="preserve">, </w:t>
      </w:r>
    </w:p>
    <w:p w:rsidR="00DD2E97" w:rsidRPr="00E54B6F" w:rsidRDefault="00DD2E97" w:rsidP="000F7C9B">
      <w:pPr>
        <w:pStyle w:val="Sansinterligne"/>
        <w:ind w:left="0" w:firstLine="0"/>
        <w:jc w:val="both"/>
        <w:rPr>
          <w:rFonts w:ascii="Garamond" w:hAnsi="Garamond"/>
          <w:sz w:val="24"/>
          <w:szCs w:val="24"/>
          <w:lang w:val="en-GB"/>
        </w:rPr>
      </w:pPr>
      <w:r w:rsidRPr="00E54B6F">
        <w:rPr>
          <w:rFonts w:ascii="Garamond" w:hAnsi="Garamond"/>
          <w:sz w:val="24"/>
          <w:szCs w:val="24"/>
          <w:lang w:val="en-GB"/>
        </w:rPr>
        <w:t>J.-M. Blanquer, G. Collomb, J.P. Delevoye,</w:t>
      </w:r>
    </w:p>
    <w:p w:rsidR="00DD2E97" w:rsidRPr="00E54B6F" w:rsidRDefault="00DD2E97" w:rsidP="00DD2E97">
      <w:pPr>
        <w:pStyle w:val="Sansinterligne"/>
        <w:jc w:val="both"/>
        <w:rPr>
          <w:rFonts w:ascii="Garamond" w:hAnsi="Garamond"/>
          <w:sz w:val="24"/>
          <w:szCs w:val="24"/>
          <w:lang w:val="en-GB"/>
        </w:rPr>
      </w:pPr>
      <w:r w:rsidRPr="00E54B6F">
        <w:rPr>
          <w:rFonts w:ascii="Garamond" w:hAnsi="Garamond"/>
          <w:sz w:val="24"/>
          <w:szCs w:val="24"/>
          <w:lang w:val="en-GB"/>
        </w:rPr>
        <w:t>E. Guigou, J.M. Ferry, P. Gattaz, S. Goulard,</w:t>
      </w:r>
    </w:p>
    <w:p w:rsidR="00DD2E97" w:rsidRPr="00E54B6F" w:rsidRDefault="00DD2E97" w:rsidP="00DD2E97">
      <w:pPr>
        <w:pStyle w:val="Sansinterligne"/>
        <w:jc w:val="both"/>
        <w:rPr>
          <w:rFonts w:ascii="Garamond" w:hAnsi="Garamond"/>
          <w:sz w:val="24"/>
          <w:szCs w:val="24"/>
          <w:lang w:val="en-GB"/>
        </w:rPr>
      </w:pPr>
      <w:r w:rsidRPr="00E54B6F">
        <w:rPr>
          <w:rFonts w:ascii="Garamond" w:hAnsi="Garamond"/>
          <w:sz w:val="24"/>
          <w:szCs w:val="24"/>
          <w:lang w:val="en-GB"/>
        </w:rPr>
        <w:t xml:space="preserve">P. Hartz, Ph. Herzog, M. Hirsch, </w:t>
      </w:r>
    </w:p>
    <w:p w:rsidR="00DD2E97" w:rsidRPr="00E54B6F" w:rsidRDefault="00DD2E97" w:rsidP="00DD2E97">
      <w:pPr>
        <w:pStyle w:val="Sansinterligne"/>
        <w:jc w:val="both"/>
        <w:rPr>
          <w:rFonts w:ascii="Garamond" w:hAnsi="Garamond"/>
          <w:sz w:val="24"/>
          <w:szCs w:val="24"/>
          <w:lang w:val="en-GB"/>
        </w:rPr>
      </w:pPr>
      <w:r w:rsidRPr="00E54B6F">
        <w:rPr>
          <w:rFonts w:ascii="Garamond" w:hAnsi="Garamond"/>
          <w:sz w:val="24"/>
          <w:szCs w:val="24"/>
          <w:lang w:val="en-GB"/>
        </w:rPr>
        <w:t>J.-M. Huart, P. Lamy, J.C. Mailly, D. Moïsi,</w:t>
      </w:r>
    </w:p>
    <w:p w:rsidR="00DD2E97" w:rsidRPr="00E54B6F" w:rsidRDefault="00DD2E97" w:rsidP="00DD2E97">
      <w:pPr>
        <w:pStyle w:val="Sansinterligne"/>
        <w:jc w:val="both"/>
        <w:rPr>
          <w:rFonts w:ascii="Garamond" w:hAnsi="Garamond"/>
          <w:sz w:val="24"/>
          <w:szCs w:val="24"/>
          <w:lang w:val="en-GB"/>
        </w:rPr>
      </w:pPr>
      <w:r w:rsidRPr="00E54B6F">
        <w:rPr>
          <w:rFonts w:ascii="Garamond" w:hAnsi="Garamond"/>
          <w:sz w:val="24"/>
          <w:szCs w:val="24"/>
          <w:lang w:val="en-GB"/>
        </w:rPr>
        <w:t>E. Orsenna, P. Picq, M. Rocard, Ch.</w:t>
      </w:r>
    </w:p>
    <w:p w:rsidR="00DD2E97" w:rsidRDefault="00DD2E97" w:rsidP="00DD2E97">
      <w:pPr>
        <w:pStyle w:val="Sansinterligne"/>
        <w:jc w:val="both"/>
        <w:rPr>
          <w:rFonts w:ascii="Garamond" w:hAnsi="Garamond"/>
          <w:sz w:val="24"/>
          <w:szCs w:val="24"/>
        </w:rPr>
      </w:pPr>
      <w:r w:rsidRPr="00F76B03">
        <w:rPr>
          <w:rFonts w:ascii="Garamond" w:hAnsi="Garamond"/>
          <w:sz w:val="24"/>
          <w:szCs w:val="24"/>
        </w:rPr>
        <w:t>Thimann, H. Védrine, F. Villeroy de Galhau,</w:t>
      </w:r>
    </w:p>
    <w:p w:rsidR="00DD2E97" w:rsidRPr="00F76B03" w:rsidRDefault="00DD2E97" w:rsidP="00DD2E97">
      <w:pPr>
        <w:pStyle w:val="Sansinterligne"/>
        <w:jc w:val="both"/>
        <w:rPr>
          <w:rFonts w:ascii="Garamond" w:hAnsi="Garamond"/>
          <w:sz w:val="24"/>
          <w:szCs w:val="24"/>
        </w:rPr>
      </w:pPr>
      <w:r w:rsidRPr="00F76B03">
        <w:rPr>
          <w:rFonts w:ascii="Garamond" w:hAnsi="Garamond"/>
          <w:sz w:val="24"/>
          <w:szCs w:val="24"/>
        </w:rPr>
        <w:t>G. Wolff, etc.</w:t>
      </w:r>
    </w:p>
    <w:p w:rsidR="00DD2E97" w:rsidRPr="00F76B03" w:rsidRDefault="00DD2E97" w:rsidP="00DD2E97">
      <w:pPr>
        <w:pStyle w:val="Sansinterligne"/>
        <w:rPr>
          <w:rFonts w:ascii="Garamond" w:hAnsi="Garamond"/>
          <w:sz w:val="24"/>
          <w:szCs w:val="24"/>
        </w:rPr>
      </w:pPr>
    </w:p>
    <w:p w:rsidR="00DD2E97" w:rsidRPr="00F76B03" w:rsidRDefault="00DD2E97" w:rsidP="00DD2E97">
      <w:pPr>
        <w:pStyle w:val="Sansinterligne"/>
        <w:rPr>
          <w:rFonts w:ascii="Garamond" w:hAnsi="Garamond"/>
          <w:sz w:val="24"/>
          <w:szCs w:val="24"/>
        </w:rPr>
      </w:pPr>
      <w:r w:rsidRPr="00F76B03">
        <w:rPr>
          <w:rFonts w:ascii="Garamond" w:hAnsi="Garamond"/>
          <w:b/>
          <w:sz w:val="24"/>
          <w:szCs w:val="24"/>
        </w:rPr>
        <w:t>Des économistes et académiques :</w:t>
      </w:r>
      <w:r w:rsidRPr="00F76B03">
        <w:rPr>
          <w:rFonts w:ascii="Garamond" w:hAnsi="Garamond"/>
          <w:sz w:val="24"/>
          <w:szCs w:val="24"/>
        </w:rPr>
        <w:t xml:space="preserve"> </w:t>
      </w:r>
    </w:p>
    <w:p w:rsidR="00DD2E97" w:rsidRDefault="00DD2E97" w:rsidP="00DD2E97">
      <w:pPr>
        <w:pStyle w:val="Sansinterligne"/>
        <w:jc w:val="both"/>
        <w:rPr>
          <w:rFonts w:ascii="Garamond" w:hAnsi="Garamond"/>
          <w:sz w:val="24"/>
          <w:szCs w:val="24"/>
        </w:rPr>
      </w:pPr>
      <w:r w:rsidRPr="00F76B03">
        <w:rPr>
          <w:rFonts w:ascii="Garamond" w:hAnsi="Garamond"/>
          <w:sz w:val="24"/>
          <w:szCs w:val="24"/>
        </w:rPr>
        <w:t>P. Aghion, P. Artus, J.-C. Barbier, D. Barjot,</w:t>
      </w:r>
    </w:p>
    <w:p w:rsidR="00DD2E97" w:rsidRDefault="00DD2E97" w:rsidP="00DD2E97">
      <w:pPr>
        <w:pStyle w:val="Sansinterligne"/>
        <w:jc w:val="both"/>
        <w:rPr>
          <w:rFonts w:ascii="Garamond" w:hAnsi="Garamond"/>
          <w:sz w:val="24"/>
          <w:szCs w:val="24"/>
        </w:rPr>
      </w:pPr>
      <w:r w:rsidRPr="00F76B03">
        <w:rPr>
          <w:rFonts w:ascii="Garamond" w:hAnsi="Garamond"/>
          <w:sz w:val="24"/>
          <w:szCs w:val="24"/>
        </w:rPr>
        <w:t>J. Barthélémy, O.Basso, A. Bénassy-Quéré,</w:t>
      </w:r>
    </w:p>
    <w:p w:rsidR="00DD2E97" w:rsidRDefault="00DD2E97" w:rsidP="00DD2E97">
      <w:pPr>
        <w:pStyle w:val="Sansinterligne"/>
        <w:jc w:val="both"/>
        <w:rPr>
          <w:rFonts w:ascii="Garamond" w:hAnsi="Garamond"/>
          <w:sz w:val="24"/>
          <w:szCs w:val="24"/>
        </w:rPr>
      </w:pPr>
      <w:r w:rsidRPr="00F76B03">
        <w:rPr>
          <w:rFonts w:ascii="Garamond" w:hAnsi="Garamond"/>
          <w:sz w:val="24"/>
          <w:szCs w:val="24"/>
        </w:rPr>
        <w:t>F. Benhamou, J.-P. Betbèze, O.Bomsel, P.</w:t>
      </w:r>
    </w:p>
    <w:p w:rsidR="00DD2E97" w:rsidRDefault="00DD2E97" w:rsidP="00DD2E97">
      <w:pPr>
        <w:pStyle w:val="Sansinterligne"/>
        <w:jc w:val="both"/>
        <w:rPr>
          <w:rFonts w:ascii="Garamond" w:hAnsi="Garamond"/>
          <w:sz w:val="24"/>
          <w:szCs w:val="24"/>
        </w:rPr>
      </w:pPr>
      <w:r w:rsidRPr="00F76B03">
        <w:rPr>
          <w:rFonts w:ascii="Garamond" w:hAnsi="Garamond"/>
          <w:sz w:val="24"/>
          <w:szCs w:val="24"/>
        </w:rPr>
        <w:t>Cahuc, G. Capelle-Blancard, G. Cette, B.</w:t>
      </w:r>
    </w:p>
    <w:p w:rsidR="00DD2E97" w:rsidRDefault="00DD2E97" w:rsidP="00DD2E97">
      <w:pPr>
        <w:pStyle w:val="Sansinterligne"/>
        <w:ind w:left="0" w:firstLine="0"/>
        <w:jc w:val="both"/>
        <w:rPr>
          <w:rFonts w:ascii="Garamond" w:hAnsi="Garamond"/>
          <w:sz w:val="24"/>
          <w:szCs w:val="24"/>
        </w:rPr>
      </w:pPr>
      <w:r w:rsidRPr="00F76B03">
        <w:rPr>
          <w:rFonts w:ascii="Garamond" w:hAnsi="Garamond"/>
          <w:sz w:val="24"/>
          <w:szCs w:val="24"/>
        </w:rPr>
        <w:t>Coquet, M. Crozet, J.M. Daniel, L. Davezies,</w:t>
      </w:r>
      <w:r>
        <w:rPr>
          <w:rFonts w:ascii="Garamond" w:hAnsi="Garamond"/>
          <w:sz w:val="24"/>
          <w:szCs w:val="24"/>
        </w:rPr>
        <w:t xml:space="preserve"> C. Dejoux, </w:t>
      </w:r>
      <w:r w:rsidRPr="00F76B03">
        <w:rPr>
          <w:rFonts w:ascii="Garamond" w:hAnsi="Garamond"/>
          <w:sz w:val="24"/>
          <w:szCs w:val="24"/>
        </w:rPr>
        <w:t>P. Dockès, R. Durand, F.-M. Ferry, J.-P.</w:t>
      </w:r>
      <w:r>
        <w:rPr>
          <w:rFonts w:ascii="Garamond" w:hAnsi="Garamond"/>
          <w:sz w:val="24"/>
          <w:szCs w:val="24"/>
        </w:rPr>
        <w:t xml:space="preserve"> </w:t>
      </w:r>
      <w:r w:rsidRPr="00F76B03">
        <w:rPr>
          <w:rFonts w:ascii="Garamond" w:hAnsi="Garamond"/>
          <w:sz w:val="24"/>
          <w:szCs w:val="24"/>
        </w:rPr>
        <w:t>Fitoussi, O. Garnier, P. Geoffron, I. Getz,</w:t>
      </w:r>
      <w:r>
        <w:rPr>
          <w:rFonts w:ascii="Garamond" w:hAnsi="Garamond"/>
          <w:sz w:val="24"/>
          <w:szCs w:val="24"/>
        </w:rPr>
        <w:t xml:space="preserve"> </w:t>
      </w:r>
      <w:r w:rsidRPr="00F76B03">
        <w:rPr>
          <w:rFonts w:ascii="Garamond" w:hAnsi="Garamond"/>
          <w:sz w:val="24"/>
          <w:szCs w:val="24"/>
        </w:rPr>
        <w:t>G. Giraud, D. Guellec, O. Grenouillerau, R.</w:t>
      </w:r>
      <w:r>
        <w:rPr>
          <w:rFonts w:ascii="Garamond" w:hAnsi="Garamond"/>
          <w:sz w:val="24"/>
          <w:szCs w:val="24"/>
        </w:rPr>
        <w:t xml:space="preserve"> </w:t>
      </w:r>
      <w:r w:rsidRPr="00F76B03">
        <w:rPr>
          <w:rFonts w:ascii="Garamond" w:hAnsi="Garamond"/>
          <w:sz w:val="24"/>
          <w:szCs w:val="24"/>
        </w:rPr>
        <w:t xml:space="preserve">Guesnerie, E. Heyer, J.-M. Janvovici, F. Kramarz,  </w:t>
      </w:r>
      <w:r>
        <w:rPr>
          <w:rFonts w:ascii="Garamond" w:hAnsi="Garamond"/>
          <w:sz w:val="24"/>
          <w:szCs w:val="24"/>
        </w:rPr>
        <w:t xml:space="preserve"> </w:t>
      </w:r>
    </w:p>
    <w:p w:rsidR="00DD2E97" w:rsidRDefault="00DD2E97" w:rsidP="00DD2E97">
      <w:pPr>
        <w:pStyle w:val="Sansinterligne"/>
        <w:ind w:firstLine="0"/>
        <w:rPr>
          <w:rFonts w:ascii="Garamond" w:hAnsi="Garamond"/>
          <w:sz w:val="24"/>
          <w:szCs w:val="24"/>
        </w:rPr>
      </w:pPr>
    </w:p>
    <w:p w:rsidR="00DD2E97" w:rsidRDefault="00DD2E97" w:rsidP="00DD2E97">
      <w:pPr>
        <w:pStyle w:val="Sansinterligne"/>
        <w:ind w:firstLine="0"/>
        <w:rPr>
          <w:rFonts w:ascii="Garamond" w:hAnsi="Garamond"/>
          <w:sz w:val="24"/>
          <w:szCs w:val="24"/>
        </w:rPr>
      </w:pPr>
    </w:p>
    <w:p w:rsidR="00DD2E97" w:rsidRDefault="00DD2E97" w:rsidP="00DD2E97">
      <w:pPr>
        <w:pStyle w:val="Sansinterligne"/>
        <w:jc w:val="both"/>
        <w:rPr>
          <w:rFonts w:ascii="Garamond" w:hAnsi="Garamond"/>
          <w:sz w:val="24"/>
          <w:szCs w:val="24"/>
        </w:rPr>
      </w:pPr>
      <w:r>
        <w:rPr>
          <w:rFonts w:ascii="Garamond" w:hAnsi="Garamond"/>
          <w:sz w:val="24"/>
          <w:szCs w:val="24"/>
        </w:rPr>
        <w:t xml:space="preserve">Y. </w:t>
      </w:r>
      <w:r w:rsidRPr="00F76B03">
        <w:rPr>
          <w:rFonts w:ascii="Garamond" w:hAnsi="Garamond"/>
          <w:sz w:val="24"/>
          <w:szCs w:val="24"/>
        </w:rPr>
        <w:t>L’Horty, J. Le Cacheux, C. Le Pen, A.</w:t>
      </w:r>
    </w:p>
    <w:p w:rsidR="00DD2E97" w:rsidRDefault="00DD2E97" w:rsidP="00DD2E97">
      <w:pPr>
        <w:pStyle w:val="Sansinterligne"/>
        <w:jc w:val="both"/>
        <w:rPr>
          <w:rFonts w:ascii="Garamond" w:hAnsi="Garamond"/>
          <w:sz w:val="24"/>
          <w:szCs w:val="24"/>
        </w:rPr>
      </w:pPr>
      <w:r w:rsidRPr="00F76B03">
        <w:rPr>
          <w:rFonts w:ascii="Garamond" w:hAnsi="Garamond"/>
          <w:sz w:val="24"/>
          <w:szCs w:val="24"/>
        </w:rPr>
        <w:t>Levy-Lang, J.H. Lorenzi, D. Meurs, Ch.</w:t>
      </w:r>
    </w:p>
    <w:p w:rsidR="00DD2E97" w:rsidRDefault="00DD2E97" w:rsidP="00DD2E97">
      <w:pPr>
        <w:pStyle w:val="Sansinterligne"/>
        <w:jc w:val="both"/>
        <w:rPr>
          <w:rFonts w:ascii="Garamond" w:hAnsi="Garamond"/>
          <w:sz w:val="24"/>
          <w:szCs w:val="24"/>
        </w:rPr>
      </w:pPr>
      <w:r w:rsidRPr="00F76B03">
        <w:rPr>
          <w:rFonts w:ascii="Garamond" w:hAnsi="Garamond"/>
          <w:sz w:val="24"/>
          <w:szCs w:val="24"/>
        </w:rPr>
        <w:t xml:space="preserve">Midler, Ph. Moati, </w:t>
      </w:r>
      <w:r>
        <w:rPr>
          <w:rFonts w:ascii="Garamond" w:hAnsi="Garamond"/>
          <w:sz w:val="24"/>
          <w:szCs w:val="24"/>
        </w:rPr>
        <w:t xml:space="preserve">M. Montoussé, </w:t>
      </w:r>
    </w:p>
    <w:p w:rsidR="00DD2E97" w:rsidRPr="00F76B03" w:rsidRDefault="00DD2E97" w:rsidP="00DD2E97">
      <w:pPr>
        <w:pStyle w:val="Sansinterligne"/>
        <w:ind w:left="0" w:firstLine="0"/>
        <w:jc w:val="both"/>
        <w:rPr>
          <w:rFonts w:ascii="Garamond" w:hAnsi="Garamond"/>
          <w:sz w:val="24"/>
          <w:szCs w:val="24"/>
        </w:rPr>
      </w:pPr>
      <w:r w:rsidRPr="00F76B03">
        <w:rPr>
          <w:rFonts w:ascii="Garamond" w:hAnsi="Garamond"/>
          <w:sz w:val="24"/>
          <w:szCs w:val="24"/>
        </w:rPr>
        <w:t>E.M.</w:t>
      </w:r>
      <w:r>
        <w:rPr>
          <w:rFonts w:ascii="Garamond" w:hAnsi="Garamond"/>
          <w:sz w:val="24"/>
          <w:szCs w:val="24"/>
        </w:rPr>
        <w:t xml:space="preserve"> </w:t>
      </w:r>
      <w:r w:rsidRPr="00F76B03">
        <w:rPr>
          <w:rFonts w:ascii="Garamond" w:hAnsi="Garamond"/>
          <w:sz w:val="24"/>
          <w:szCs w:val="24"/>
        </w:rPr>
        <w:t xml:space="preserve">Mouhoud, </w:t>
      </w:r>
      <w:r>
        <w:rPr>
          <w:rFonts w:ascii="Garamond" w:hAnsi="Garamond"/>
          <w:sz w:val="24"/>
          <w:szCs w:val="24"/>
        </w:rPr>
        <w:t xml:space="preserve">M. Pelletier, </w:t>
      </w:r>
      <w:r w:rsidRPr="00F76B03">
        <w:rPr>
          <w:rFonts w:ascii="Garamond" w:hAnsi="Garamond"/>
          <w:sz w:val="24"/>
          <w:szCs w:val="24"/>
        </w:rPr>
        <w:t>J. Pisani Ferry, JP.</w:t>
      </w:r>
      <w:r>
        <w:rPr>
          <w:rFonts w:ascii="Garamond" w:hAnsi="Garamond"/>
          <w:sz w:val="24"/>
          <w:szCs w:val="24"/>
        </w:rPr>
        <w:t xml:space="preserve"> </w:t>
      </w:r>
      <w:r w:rsidRPr="00F76B03">
        <w:rPr>
          <w:rFonts w:ascii="Garamond" w:hAnsi="Garamond"/>
          <w:sz w:val="24"/>
          <w:szCs w:val="24"/>
        </w:rPr>
        <w:t>Pollin, D.</w:t>
      </w:r>
      <w:r>
        <w:rPr>
          <w:rFonts w:ascii="Garamond" w:hAnsi="Garamond"/>
          <w:sz w:val="24"/>
          <w:szCs w:val="24"/>
        </w:rPr>
        <w:t xml:space="preserve"> </w:t>
      </w:r>
      <w:r w:rsidRPr="00F76B03">
        <w:rPr>
          <w:rFonts w:ascii="Garamond" w:hAnsi="Garamond"/>
          <w:sz w:val="24"/>
          <w:szCs w:val="24"/>
        </w:rPr>
        <w:t>Spector, M.O. Strauss-Kahn, P. Tibi, P.</w:t>
      </w:r>
      <w:r>
        <w:rPr>
          <w:rFonts w:ascii="Garamond" w:hAnsi="Garamond"/>
          <w:sz w:val="24"/>
          <w:szCs w:val="24"/>
        </w:rPr>
        <w:t xml:space="preserve"> </w:t>
      </w:r>
      <w:r w:rsidRPr="00F76B03">
        <w:rPr>
          <w:rFonts w:ascii="Garamond" w:hAnsi="Garamond"/>
          <w:sz w:val="24"/>
          <w:szCs w:val="24"/>
        </w:rPr>
        <w:t>Trainar, A. Trannoy, L. Ragot,</w:t>
      </w:r>
      <w:r>
        <w:rPr>
          <w:rFonts w:ascii="Garamond" w:hAnsi="Garamond"/>
          <w:sz w:val="24"/>
          <w:szCs w:val="24"/>
        </w:rPr>
        <w:t xml:space="preserve"> </w:t>
      </w:r>
      <w:r w:rsidRPr="00F76B03">
        <w:rPr>
          <w:rFonts w:ascii="Garamond" w:hAnsi="Garamond"/>
          <w:sz w:val="24"/>
          <w:szCs w:val="24"/>
        </w:rPr>
        <w:t>A.Roulet,  A.</w:t>
      </w:r>
      <w:r>
        <w:rPr>
          <w:rFonts w:ascii="Garamond" w:hAnsi="Garamond"/>
          <w:sz w:val="24"/>
          <w:szCs w:val="24"/>
        </w:rPr>
        <w:t xml:space="preserve"> </w:t>
      </w:r>
      <w:r w:rsidRPr="00F76B03">
        <w:rPr>
          <w:rFonts w:ascii="Garamond" w:hAnsi="Garamond"/>
          <w:sz w:val="24"/>
          <w:szCs w:val="24"/>
        </w:rPr>
        <w:t>Zylberbeg, etc.</w:t>
      </w:r>
    </w:p>
    <w:p w:rsidR="00241FC7" w:rsidRDefault="00241FC7" w:rsidP="00241FC7">
      <w:pPr>
        <w:pStyle w:val="Sansinterligne"/>
        <w:ind w:left="0" w:firstLine="0"/>
        <w:rPr>
          <w:rFonts w:ascii="Garamond" w:hAnsi="Garamond"/>
          <w:b/>
          <w:sz w:val="24"/>
          <w:szCs w:val="24"/>
        </w:rPr>
      </w:pPr>
    </w:p>
    <w:p w:rsidR="00DD2E97" w:rsidRPr="00F76B03" w:rsidRDefault="00DD2E97" w:rsidP="00DD2E97">
      <w:pPr>
        <w:pStyle w:val="Sansinterligne"/>
        <w:rPr>
          <w:rFonts w:ascii="Garamond" w:hAnsi="Garamond"/>
          <w:sz w:val="24"/>
          <w:szCs w:val="24"/>
        </w:rPr>
      </w:pPr>
      <w:r w:rsidRPr="00F76B03">
        <w:rPr>
          <w:rFonts w:ascii="Garamond" w:hAnsi="Garamond"/>
          <w:b/>
          <w:sz w:val="24"/>
          <w:szCs w:val="24"/>
        </w:rPr>
        <w:t xml:space="preserve">Des dirigeants et cadres dirigeants </w:t>
      </w:r>
      <w:r w:rsidRPr="00F76B03">
        <w:rPr>
          <w:rFonts w:ascii="Garamond" w:hAnsi="Garamond"/>
          <w:sz w:val="24"/>
          <w:szCs w:val="24"/>
        </w:rPr>
        <w:t xml:space="preserve">: </w:t>
      </w:r>
    </w:p>
    <w:p w:rsidR="00DD2E97" w:rsidRPr="00F76B03" w:rsidRDefault="00DD2E97" w:rsidP="00DD2E97">
      <w:pPr>
        <w:pStyle w:val="Sansinterligne"/>
        <w:jc w:val="both"/>
        <w:rPr>
          <w:rFonts w:ascii="Garamond" w:hAnsi="Garamond"/>
          <w:sz w:val="24"/>
          <w:szCs w:val="24"/>
        </w:rPr>
      </w:pPr>
      <w:r w:rsidRPr="00F76B03">
        <w:rPr>
          <w:rFonts w:ascii="Garamond" w:hAnsi="Garamond"/>
          <w:sz w:val="24"/>
          <w:szCs w:val="24"/>
        </w:rPr>
        <w:t xml:space="preserve">J. Adoue, L. Armand, J. Bédier, </w:t>
      </w:r>
    </w:p>
    <w:p w:rsidR="00DD2E97" w:rsidRDefault="00DD2E97" w:rsidP="00DD2E97">
      <w:pPr>
        <w:pStyle w:val="Sansinterligne"/>
        <w:ind w:left="0" w:firstLine="0"/>
        <w:jc w:val="both"/>
        <w:rPr>
          <w:rFonts w:ascii="Garamond" w:hAnsi="Garamond"/>
          <w:sz w:val="24"/>
          <w:szCs w:val="24"/>
        </w:rPr>
      </w:pPr>
      <w:r w:rsidRPr="00F76B03">
        <w:rPr>
          <w:rFonts w:ascii="Garamond" w:hAnsi="Garamond"/>
          <w:sz w:val="24"/>
          <w:szCs w:val="24"/>
        </w:rPr>
        <w:t>P. Bontemps, E. Borne, G. de Buchet, L.</w:t>
      </w:r>
    </w:p>
    <w:p w:rsidR="00DD2E97" w:rsidRDefault="00DD2E97" w:rsidP="00DD2E97">
      <w:pPr>
        <w:pStyle w:val="Sansinterligne"/>
        <w:ind w:left="0" w:firstLine="0"/>
        <w:jc w:val="both"/>
        <w:rPr>
          <w:rFonts w:ascii="Garamond" w:hAnsi="Garamond"/>
          <w:sz w:val="24"/>
          <w:szCs w:val="24"/>
        </w:rPr>
      </w:pPr>
      <w:r w:rsidRPr="00F76B03">
        <w:rPr>
          <w:rFonts w:ascii="Garamond" w:hAnsi="Garamond"/>
          <w:sz w:val="24"/>
          <w:szCs w:val="24"/>
        </w:rPr>
        <w:t>Burelle, P. Carli, H. de Castries, P. Crouzet,</w:t>
      </w:r>
    </w:p>
    <w:p w:rsidR="00DD2E97" w:rsidRDefault="00DD2E97" w:rsidP="00DD2E97">
      <w:pPr>
        <w:pStyle w:val="Sansinterligne"/>
        <w:ind w:left="0" w:firstLine="0"/>
        <w:jc w:val="both"/>
        <w:rPr>
          <w:rFonts w:ascii="Garamond" w:hAnsi="Garamond"/>
          <w:sz w:val="24"/>
          <w:szCs w:val="24"/>
        </w:rPr>
      </w:pPr>
      <w:r w:rsidRPr="00F76B03">
        <w:rPr>
          <w:rFonts w:ascii="Garamond" w:hAnsi="Garamond"/>
          <w:sz w:val="24"/>
          <w:szCs w:val="24"/>
        </w:rPr>
        <w:t>P. Deheunynck, Y. Delabrière, B. Delvolvé,</w:t>
      </w:r>
    </w:p>
    <w:p w:rsidR="00DD2E97" w:rsidRDefault="00DD2E97" w:rsidP="00DD2E97">
      <w:pPr>
        <w:pStyle w:val="Sansinterligne"/>
        <w:ind w:left="0" w:firstLine="0"/>
        <w:jc w:val="both"/>
        <w:rPr>
          <w:rFonts w:ascii="Garamond" w:hAnsi="Garamond"/>
          <w:sz w:val="24"/>
          <w:szCs w:val="24"/>
        </w:rPr>
      </w:pPr>
      <w:r w:rsidRPr="00F76B03">
        <w:rPr>
          <w:rFonts w:ascii="Garamond" w:hAnsi="Garamond"/>
          <w:sz w:val="24"/>
          <w:szCs w:val="24"/>
        </w:rPr>
        <w:t>E. Faber, V. Fauvel, J.P. Faugère, E. Faber,</w:t>
      </w:r>
    </w:p>
    <w:p w:rsidR="00DD2E97" w:rsidRPr="00941E28" w:rsidRDefault="00DD2E97" w:rsidP="00DD2E97">
      <w:pPr>
        <w:pStyle w:val="Sansinterligne"/>
        <w:ind w:left="0" w:firstLine="0"/>
        <w:jc w:val="both"/>
        <w:rPr>
          <w:rFonts w:ascii="Garamond" w:hAnsi="Garamond"/>
          <w:sz w:val="24"/>
          <w:szCs w:val="24"/>
        </w:rPr>
        <w:sectPr w:rsidR="00DD2E97" w:rsidRPr="00941E28" w:rsidSect="00212A49">
          <w:type w:val="continuous"/>
          <w:pgSz w:w="11906" w:h="16838"/>
          <w:pgMar w:top="1417" w:right="1417" w:bottom="1417" w:left="1417" w:header="708" w:footer="708" w:gutter="0"/>
          <w:cols w:num="2" w:space="708"/>
          <w:docGrid w:linePitch="360"/>
        </w:sectPr>
      </w:pPr>
      <w:r w:rsidRPr="00F76B03">
        <w:rPr>
          <w:rFonts w:ascii="Garamond" w:hAnsi="Garamond"/>
          <w:sz w:val="24"/>
          <w:szCs w:val="24"/>
        </w:rPr>
        <w:t xml:space="preserve">A. Frérot, M. Hervé, </w:t>
      </w:r>
      <w:r>
        <w:rPr>
          <w:rFonts w:ascii="Garamond" w:hAnsi="Garamond"/>
          <w:sz w:val="24"/>
          <w:szCs w:val="24"/>
        </w:rPr>
        <w:t xml:space="preserve">G. Huet, </w:t>
      </w:r>
      <w:r w:rsidRPr="00F76B03">
        <w:rPr>
          <w:rFonts w:ascii="Garamond" w:hAnsi="Garamond"/>
          <w:sz w:val="24"/>
          <w:szCs w:val="24"/>
        </w:rPr>
        <w:t xml:space="preserve">X. Huillard, O. Klein,H. Laffaye, M. Lahoud, M.Ch. Lombard, A.Mérieux, </w:t>
      </w:r>
      <w:r>
        <w:rPr>
          <w:rFonts w:ascii="Garamond" w:hAnsi="Garamond"/>
          <w:sz w:val="24"/>
          <w:szCs w:val="24"/>
        </w:rPr>
        <w:t xml:space="preserve">T. Munier, </w:t>
      </w:r>
      <w:r w:rsidRPr="00F76B03">
        <w:rPr>
          <w:rFonts w:ascii="Garamond" w:hAnsi="Garamond"/>
          <w:sz w:val="24"/>
          <w:szCs w:val="24"/>
        </w:rPr>
        <w:t>F. Oudéa, M. Pébereau, G.Pélissier, A. Pons, B. Potier, D. Ranque, A.de Romanet, A.  Roumilhac, A. Saubot, N.</w:t>
      </w:r>
      <w:r>
        <w:rPr>
          <w:rFonts w:ascii="Garamond" w:hAnsi="Garamond"/>
          <w:sz w:val="24"/>
          <w:szCs w:val="24"/>
        </w:rPr>
        <w:t xml:space="preserve"> </w:t>
      </w:r>
      <w:r w:rsidRPr="00F76B03">
        <w:rPr>
          <w:rFonts w:ascii="Garamond" w:hAnsi="Garamond"/>
          <w:sz w:val="24"/>
          <w:szCs w:val="24"/>
        </w:rPr>
        <w:t>Sekkaki, Y.-Th. de Silguy, K. van Gennip,</w:t>
      </w:r>
      <w:r>
        <w:rPr>
          <w:rFonts w:ascii="Garamond" w:hAnsi="Garamond"/>
          <w:sz w:val="24"/>
          <w:szCs w:val="24"/>
        </w:rPr>
        <w:t xml:space="preserve"> </w:t>
      </w:r>
      <w:r w:rsidRPr="00F76B03">
        <w:rPr>
          <w:rFonts w:ascii="Garamond" w:hAnsi="Garamond"/>
          <w:sz w:val="24"/>
          <w:szCs w:val="24"/>
        </w:rPr>
        <w:t>etc.</w:t>
      </w:r>
    </w:p>
    <w:p w:rsidR="00DD2E97" w:rsidRDefault="00DD2E97" w:rsidP="00DD2E97">
      <w:pPr>
        <w:jc w:val="both"/>
        <w:rPr>
          <w:rFonts w:ascii="Garamond" w:hAnsi="Garamond"/>
          <w:b/>
          <w:bCs/>
          <w:color w:val="FF6699"/>
        </w:rPr>
      </w:pPr>
    </w:p>
    <w:p w:rsidR="00C13900" w:rsidRDefault="00C13900" w:rsidP="000F7C9B">
      <w:pPr>
        <w:ind w:right="-426"/>
        <w:jc w:val="both"/>
        <w:rPr>
          <w:rFonts w:ascii="Garamond" w:hAnsi="Garamond"/>
          <w:b/>
          <w:bCs/>
          <w:color w:val="FF6699"/>
        </w:rPr>
      </w:pPr>
    </w:p>
    <w:p w:rsidR="00B406D9" w:rsidRPr="00212A49" w:rsidRDefault="00DD2E97" w:rsidP="009B158F">
      <w:pPr>
        <w:jc w:val="both"/>
        <w:rPr>
          <w:rFonts w:ascii="Garamond" w:hAnsi="Garamond"/>
          <w:b/>
          <w:bCs/>
          <w:color w:val="FF6699"/>
        </w:rPr>
      </w:pPr>
      <w:r>
        <w:rPr>
          <w:rFonts w:ascii="Garamond" w:hAnsi="Garamond"/>
          <w:b/>
          <w:bCs/>
          <w:color w:val="FF6699"/>
        </w:rPr>
        <w:t xml:space="preserve">Les entreprises impliquées : </w:t>
      </w:r>
    </w:p>
    <w:p w:rsidR="00DD2E97" w:rsidRDefault="00DD2E97" w:rsidP="000F7C9B">
      <w:pPr>
        <w:jc w:val="both"/>
        <w:rPr>
          <w:rFonts w:ascii="Garamond" w:hAnsi="Garamond"/>
        </w:rPr>
      </w:pPr>
      <w:r w:rsidRPr="00BD56A4">
        <w:rPr>
          <w:rFonts w:ascii="Garamond" w:hAnsi="Garamond"/>
        </w:rPr>
        <w:t>ACCENTURE</w:t>
      </w:r>
      <w:r>
        <w:rPr>
          <w:rFonts w:ascii="Garamond" w:hAnsi="Garamond"/>
        </w:rPr>
        <w:t xml:space="preserve">, </w:t>
      </w:r>
      <w:r w:rsidRPr="00BD56A4">
        <w:rPr>
          <w:rFonts w:ascii="Garamond" w:hAnsi="Garamond"/>
        </w:rPr>
        <w:t>AGENCEBABEL.COM</w:t>
      </w:r>
      <w:r>
        <w:rPr>
          <w:rFonts w:ascii="Garamond" w:hAnsi="Garamond"/>
        </w:rPr>
        <w:t xml:space="preserve">, </w:t>
      </w:r>
      <w:r w:rsidRPr="00923A9B">
        <w:rPr>
          <w:rFonts w:ascii="Garamond" w:hAnsi="Garamond"/>
        </w:rPr>
        <w:t>AGF</w:t>
      </w:r>
      <w:r>
        <w:rPr>
          <w:rFonts w:ascii="Garamond" w:hAnsi="Garamond"/>
        </w:rPr>
        <w:t xml:space="preserve">, </w:t>
      </w:r>
      <w:r w:rsidRPr="00923A9B">
        <w:rPr>
          <w:rFonts w:ascii="Garamond" w:hAnsi="Garamond"/>
        </w:rPr>
        <w:t>AIR LIQUIDE</w:t>
      </w:r>
      <w:r>
        <w:rPr>
          <w:rFonts w:ascii="Garamond" w:hAnsi="Garamond"/>
        </w:rPr>
        <w:t xml:space="preserve">, </w:t>
      </w:r>
      <w:r w:rsidRPr="00923A9B">
        <w:rPr>
          <w:rFonts w:ascii="Garamond" w:hAnsi="Garamond"/>
        </w:rPr>
        <w:t>AIRBUS</w:t>
      </w:r>
      <w:r>
        <w:rPr>
          <w:rFonts w:ascii="Garamond" w:hAnsi="Garamond"/>
        </w:rPr>
        <w:t xml:space="preserve"> </w:t>
      </w:r>
      <w:r w:rsidRPr="00923A9B">
        <w:rPr>
          <w:rFonts w:ascii="Garamond" w:hAnsi="Garamond"/>
        </w:rPr>
        <w:t>GROUP</w:t>
      </w:r>
      <w:r>
        <w:rPr>
          <w:rFonts w:ascii="Garamond" w:hAnsi="Garamond"/>
        </w:rPr>
        <w:t xml:space="preserve">, </w:t>
      </w:r>
      <w:r w:rsidRPr="00923A9B">
        <w:rPr>
          <w:rFonts w:ascii="Garamond" w:hAnsi="Garamond"/>
        </w:rPr>
        <w:t>AIR-</w:t>
      </w:r>
      <w:r>
        <w:rPr>
          <w:rFonts w:ascii="Garamond" w:hAnsi="Garamond"/>
        </w:rPr>
        <w:t>France,</w:t>
      </w:r>
      <w:r w:rsidRPr="00923A9B">
        <w:rPr>
          <w:rFonts w:ascii="Garamond" w:hAnsi="Garamond"/>
        </w:rPr>
        <w:t xml:space="preserve"> </w:t>
      </w:r>
      <w:r w:rsidRPr="00BD56A4">
        <w:rPr>
          <w:rFonts w:ascii="Garamond" w:hAnsi="Garamond"/>
        </w:rPr>
        <w:t xml:space="preserve">ALLIANCE CHARGEURS, </w:t>
      </w:r>
      <w:r w:rsidRPr="00923A9B">
        <w:rPr>
          <w:rFonts w:ascii="Garamond" w:hAnsi="Garamond"/>
        </w:rPr>
        <w:t>ALLIANZ</w:t>
      </w:r>
      <w:r>
        <w:rPr>
          <w:rFonts w:ascii="Garamond" w:hAnsi="Garamond"/>
        </w:rPr>
        <w:t xml:space="preserve">, </w:t>
      </w:r>
      <w:r w:rsidRPr="00BD56A4">
        <w:rPr>
          <w:rFonts w:ascii="Garamond" w:hAnsi="Garamond"/>
        </w:rPr>
        <w:t>ALSTOM,</w:t>
      </w:r>
      <w:r>
        <w:rPr>
          <w:rFonts w:ascii="Garamond" w:hAnsi="Garamond"/>
        </w:rPr>
        <w:t xml:space="preserve"> </w:t>
      </w:r>
      <w:r w:rsidRPr="00BD56A4">
        <w:rPr>
          <w:rFonts w:ascii="Garamond" w:hAnsi="Garamond"/>
        </w:rPr>
        <w:t>ALTEMPO, AMUNDI</w:t>
      </w:r>
      <w:r>
        <w:rPr>
          <w:rFonts w:ascii="Garamond" w:hAnsi="Garamond"/>
        </w:rPr>
        <w:t xml:space="preserve">, </w:t>
      </w:r>
      <w:r w:rsidRPr="00BD56A4">
        <w:rPr>
          <w:rFonts w:ascii="Garamond" w:hAnsi="Garamond"/>
        </w:rPr>
        <w:t xml:space="preserve">AON, APCO WORLDWIDE, ARC INTERNATIONAL, </w:t>
      </w:r>
      <w:r w:rsidRPr="00923A9B">
        <w:rPr>
          <w:rFonts w:ascii="Garamond" w:hAnsi="Garamond"/>
        </w:rPr>
        <w:t>AREVA</w:t>
      </w:r>
      <w:r>
        <w:rPr>
          <w:rFonts w:ascii="Garamond" w:hAnsi="Garamond"/>
        </w:rPr>
        <w:t xml:space="preserve">, </w:t>
      </w:r>
      <w:r w:rsidRPr="00923A9B">
        <w:rPr>
          <w:rFonts w:ascii="Garamond" w:hAnsi="Garamond"/>
        </w:rPr>
        <w:t>ARIANNE ESPACE</w:t>
      </w:r>
      <w:r>
        <w:rPr>
          <w:rFonts w:ascii="Garamond" w:hAnsi="Garamond"/>
        </w:rPr>
        <w:t xml:space="preserve">, </w:t>
      </w:r>
      <w:r w:rsidRPr="00BD56A4">
        <w:rPr>
          <w:rFonts w:ascii="Garamond" w:hAnsi="Garamond"/>
        </w:rPr>
        <w:t xml:space="preserve">ATOL, AXA, </w:t>
      </w:r>
      <w:r w:rsidRPr="00923A9B">
        <w:rPr>
          <w:rFonts w:ascii="Garamond" w:hAnsi="Garamond"/>
        </w:rPr>
        <w:t>BIOMERIEUX</w:t>
      </w:r>
      <w:r>
        <w:rPr>
          <w:rFonts w:ascii="Garamond" w:hAnsi="Garamond"/>
        </w:rPr>
        <w:t xml:space="preserve">, </w:t>
      </w:r>
      <w:r w:rsidRPr="00923A9B">
        <w:rPr>
          <w:rFonts w:ascii="Garamond" w:hAnsi="Garamond"/>
        </w:rPr>
        <w:t>BNP PARIBAS</w:t>
      </w:r>
      <w:r>
        <w:rPr>
          <w:rFonts w:ascii="Garamond" w:hAnsi="Garamond"/>
        </w:rPr>
        <w:t xml:space="preserve">, </w:t>
      </w:r>
      <w:r w:rsidRPr="00923A9B">
        <w:rPr>
          <w:rFonts w:ascii="Garamond" w:hAnsi="Garamond"/>
        </w:rPr>
        <w:t>BRED BANQUE POPULAIRE</w:t>
      </w:r>
      <w:r>
        <w:rPr>
          <w:rFonts w:ascii="Garamond" w:hAnsi="Garamond"/>
        </w:rPr>
        <w:t xml:space="preserve">, </w:t>
      </w:r>
      <w:r w:rsidRPr="00BD56A4">
        <w:rPr>
          <w:rFonts w:ascii="Garamond" w:hAnsi="Garamond"/>
        </w:rPr>
        <w:t>BRITISH TELECOM, CAPGEMINI, CARREFOUR, CHANTELLE, CIETT, CMS France, CNP ASSURANCES,</w:t>
      </w:r>
      <w:r>
        <w:rPr>
          <w:rFonts w:ascii="Garamond" w:hAnsi="Garamond"/>
        </w:rPr>
        <w:t xml:space="preserve"> </w:t>
      </w:r>
      <w:r w:rsidRPr="00BD56A4">
        <w:rPr>
          <w:rFonts w:ascii="Garamond" w:hAnsi="Garamond"/>
        </w:rPr>
        <w:t>COMMUNICATION ET SYSTEMES,</w:t>
      </w:r>
      <w:r>
        <w:rPr>
          <w:rFonts w:ascii="Garamond" w:hAnsi="Garamond"/>
        </w:rPr>
        <w:t xml:space="preserve"> </w:t>
      </w:r>
      <w:r w:rsidRPr="00BD56A4">
        <w:rPr>
          <w:rFonts w:ascii="Garamond" w:hAnsi="Garamond"/>
        </w:rPr>
        <w:t>CONVERTEAM, CORIOLIS</w:t>
      </w:r>
      <w:r>
        <w:rPr>
          <w:rFonts w:ascii="Garamond" w:hAnsi="Garamond"/>
        </w:rPr>
        <w:t xml:space="preserve">, </w:t>
      </w:r>
      <w:r w:rsidRPr="00BD56A4">
        <w:rPr>
          <w:rFonts w:ascii="Garamond" w:hAnsi="Garamond"/>
        </w:rPr>
        <w:t xml:space="preserve">CREDIT AGRICOLE, </w:t>
      </w:r>
      <w:r w:rsidRPr="00923A9B">
        <w:rPr>
          <w:rFonts w:ascii="Garamond" w:hAnsi="Garamond"/>
        </w:rPr>
        <w:t>DANONE</w:t>
      </w:r>
      <w:r>
        <w:rPr>
          <w:rFonts w:ascii="Garamond" w:hAnsi="Garamond"/>
        </w:rPr>
        <w:t xml:space="preserve">, </w:t>
      </w:r>
      <w:r w:rsidRPr="00BD56A4">
        <w:rPr>
          <w:rFonts w:ascii="Garamond" w:hAnsi="Garamond"/>
        </w:rPr>
        <w:t xml:space="preserve">DELOITTE, DEXIA, EADS, EDF, EDMOND DE ROTHSCHILD, </w:t>
      </w:r>
      <w:r w:rsidRPr="00923A9B">
        <w:rPr>
          <w:rFonts w:ascii="Garamond" w:hAnsi="Garamond"/>
        </w:rPr>
        <w:t>EIFFAGE</w:t>
      </w:r>
      <w:r>
        <w:rPr>
          <w:rFonts w:ascii="Garamond" w:hAnsi="Garamond"/>
        </w:rPr>
        <w:t xml:space="preserve">, </w:t>
      </w:r>
      <w:r w:rsidRPr="00923A9B">
        <w:rPr>
          <w:rFonts w:ascii="Garamond" w:hAnsi="Garamond"/>
        </w:rPr>
        <w:t>ELIOR</w:t>
      </w:r>
      <w:r>
        <w:rPr>
          <w:rFonts w:ascii="Garamond" w:hAnsi="Garamond"/>
        </w:rPr>
        <w:t xml:space="preserve">, </w:t>
      </w:r>
      <w:r w:rsidRPr="00923A9B">
        <w:rPr>
          <w:rFonts w:ascii="Garamond" w:hAnsi="Garamond"/>
        </w:rPr>
        <w:t>ENGIE</w:t>
      </w:r>
      <w:r>
        <w:rPr>
          <w:rFonts w:ascii="Garamond" w:hAnsi="Garamond"/>
        </w:rPr>
        <w:t xml:space="preserve">, </w:t>
      </w:r>
      <w:r w:rsidRPr="00923A9B">
        <w:rPr>
          <w:rFonts w:ascii="Garamond" w:hAnsi="Garamond"/>
        </w:rPr>
        <w:t>ERDF</w:t>
      </w:r>
      <w:r>
        <w:rPr>
          <w:rFonts w:ascii="Garamond" w:hAnsi="Garamond"/>
        </w:rPr>
        <w:t xml:space="preserve">, </w:t>
      </w:r>
      <w:r w:rsidRPr="00923A9B">
        <w:rPr>
          <w:rFonts w:ascii="Garamond" w:hAnsi="Garamond"/>
        </w:rPr>
        <w:t>ESSILOR INTERNATIONAL</w:t>
      </w:r>
      <w:r>
        <w:rPr>
          <w:rFonts w:ascii="Garamond" w:hAnsi="Garamond"/>
        </w:rPr>
        <w:t xml:space="preserve">, </w:t>
      </w:r>
      <w:r w:rsidRPr="00923A9B">
        <w:rPr>
          <w:rFonts w:ascii="Garamond" w:hAnsi="Garamond"/>
        </w:rPr>
        <w:t>EUROPLACE</w:t>
      </w:r>
      <w:r>
        <w:rPr>
          <w:rFonts w:ascii="Garamond" w:hAnsi="Garamond"/>
        </w:rPr>
        <w:t xml:space="preserve">, </w:t>
      </w:r>
      <w:r w:rsidRPr="00BD56A4">
        <w:rPr>
          <w:rFonts w:ascii="Garamond" w:hAnsi="Garamond"/>
        </w:rPr>
        <w:t>FAURECIA</w:t>
      </w:r>
      <w:r>
        <w:rPr>
          <w:rFonts w:ascii="Garamond" w:hAnsi="Garamond"/>
        </w:rPr>
        <w:t>,</w:t>
      </w:r>
      <w:r w:rsidRPr="00BD56A4">
        <w:rPr>
          <w:rFonts w:ascii="Garamond" w:hAnsi="Garamond"/>
        </w:rPr>
        <w:t xml:space="preserve"> FAVI ORAY</w:t>
      </w:r>
      <w:r>
        <w:rPr>
          <w:rFonts w:ascii="Garamond" w:hAnsi="Garamond"/>
        </w:rPr>
        <w:t>,</w:t>
      </w:r>
      <w:r w:rsidRPr="00BD56A4">
        <w:rPr>
          <w:rFonts w:ascii="Garamond" w:hAnsi="Garamond"/>
        </w:rPr>
        <w:t xml:space="preserve">  FNTP</w:t>
      </w:r>
      <w:r>
        <w:rPr>
          <w:rFonts w:ascii="Garamond" w:hAnsi="Garamond"/>
        </w:rPr>
        <w:t>,</w:t>
      </w:r>
      <w:r w:rsidRPr="00BD56A4">
        <w:rPr>
          <w:rFonts w:ascii="Garamond" w:hAnsi="Garamond"/>
        </w:rPr>
        <w:t xml:space="preserve"> </w:t>
      </w:r>
      <w:r w:rsidRPr="00923A9B">
        <w:rPr>
          <w:rFonts w:ascii="Garamond" w:hAnsi="Garamond"/>
        </w:rPr>
        <w:t>FRANCAISE DES JEUX</w:t>
      </w:r>
      <w:r>
        <w:rPr>
          <w:rFonts w:ascii="Garamond" w:hAnsi="Garamond"/>
        </w:rPr>
        <w:t xml:space="preserve">, </w:t>
      </w:r>
      <w:r w:rsidRPr="00923A9B">
        <w:rPr>
          <w:rFonts w:ascii="Garamond" w:hAnsi="Garamond"/>
        </w:rPr>
        <w:t>France TELECOM</w:t>
      </w:r>
      <w:r>
        <w:rPr>
          <w:rFonts w:ascii="Garamond" w:hAnsi="Garamond"/>
        </w:rPr>
        <w:t xml:space="preserve"> </w:t>
      </w:r>
      <w:r w:rsidRPr="00923A9B">
        <w:rPr>
          <w:rFonts w:ascii="Garamond" w:hAnsi="Garamond"/>
        </w:rPr>
        <w:t>PARIS</w:t>
      </w:r>
      <w:r>
        <w:rPr>
          <w:rFonts w:ascii="Garamond" w:hAnsi="Garamond"/>
        </w:rPr>
        <w:t>,</w:t>
      </w:r>
      <w:r w:rsidRPr="00923A9B">
        <w:rPr>
          <w:rFonts w:ascii="Garamond" w:hAnsi="Garamond"/>
        </w:rPr>
        <w:t>FUJITSU</w:t>
      </w:r>
      <w:r>
        <w:rPr>
          <w:rFonts w:ascii="Garamond" w:hAnsi="Garamond"/>
        </w:rPr>
        <w:t xml:space="preserve">, </w:t>
      </w:r>
      <w:r w:rsidRPr="00923A9B">
        <w:rPr>
          <w:rFonts w:ascii="Garamond" w:hAnsi="Garamond"/>
        </w:rPr>
        <w:t>GARDEDENFANTSPOURTOUS.FR</w:t>
      </w:r>
      <w:r>
        <w:rPr>
          <w:rFonts w:ascii="Garamond" w:hAnsi="Garamond"/>
        </w:rPr>
        <w:t xml:space="preserve">, </w:t>
      </w:r>
      <w:r w:rsidRPr="00923A9B">
        <w:rPr>
          <w:rFonts w:ascii="Garamond" w:hAnsi="Garamond"/>
        </w:rPr>
        <w:t>GDF SUEZ</w:t>
      </w:r>
      <w:r>
        <w:rPr>
          <w:rFonts w:ascii="Garamond" w:hAnsi="Garamond"/>
        </w:rPr>
        <w:t xml:space="preserve">, </w:t>
      </w:r>
      <w:r w:rsidRPr="00BD56A4">
        <w:rPr>
          <w:rFonts w:ascii="Garamond" w:hAnsi="Garamond"/>
        </w:rPr>
        <w:t>GEODIS, GREENWICH CONSULTING, GROUPAMA,</w:t>
      </w:r>
      <w:r>
        <w:rPr>
          <w:rFonts w:ascii="Garamond" w:hAnsi="Garamond"/>
        </w:rPr>
        <w:t xml:space="preserve"> </w:t>
      </w:r>
      <w:r w:rsidRPr="00BD56A4">
        <w:rPr>
          <w:rFonts w:ascii="Garamond" w:hAnsi="Garamond"/>
        </w:rPr>
        <w:t xml:space="preserve">GROUPE ACCOR, GROUPE ADP, </w:t>
      </w:r>
      <w:r w:rsidRPr="00923A9B">
        <w:rPr>
          <w:rFonts w:ascii="Garamond" w:hAnsi="Garamond"/>
        </w:rPr>
        <w:t>GROUPE HERVÉ</w:t>
      </w:r>
      <w:r>
        <w:rPr>
          <w:rFonts w:ascii="Garamond" w:hAnsi="Garamond"/>
        </w:rPr>
        <w:t xml:space="preserve">, </w:t>
      </w:r>
      <w:r w:rsidRPr="00BD56A4">
        <w:rPr>
          <w:rFonts w:ascii="Garamond" w:hAnsi="Garamond"/>
        </w:rPr>
        <w:t>GSE, HAULOTTE,</w:t>
      </w:r>
      <w:r>
        <w:rPr>
          <w:rFonts w:ascii="Garamond" w:hAnsi="Garamond"/>
        </w:rPr>
        <w:t xml:space="preserve"> </w:t>
      </w:r>
      <w:r w:rsidRPr="00923A9B">
        <w:rPr>
          <w:rFonts w:ascii="Garamond" w:hAnsi="Garamond"/>
        </w:rPr>
        <w:t>HEULER HERMES</w:t>
      </w:r>
      <w:r>
        <w:rPr>
          <w:rFonts w:ascii="Garamond" w:hAnsi="Garamond"/>
        </w:rPr>
        <w:t xml:space="preserve">, </w:t>
      </w:r>
      <w:r w:rsidRPr="00923A9B">
        <w:rPr>
          <w:rFonts w:ascii="Garamond" w:hAnsi="Garamond"/>
        </w:rPr>
        <w:t>HSBC</w:t>
      </w:r>
      <w:r>
        <w:rPr>
          <w:rFonts w:ascii="Garamond" w:hAnsi="Garamond"/>
        </w:rPr>
        <w:t xml:space="preserve">, </w:t>
      </w:r>
      <w:r w:rsidRPr="00923A9B">
        <w:rPr>
          <w:rFonts w:ascii="Garamond" w:hAnsi="Garamond"/>
        </w:rPr>
        <w:t xml:space="preserve">IBM </w:t>
      </w:r>
      <w:r>
        <w:rPr>
          <w:rFonts w:ascii="Garamond" w:hAnsi="Garamond"/>
        </w:rPr>
        <w:t xml:space="preserve">France, </w:t>
      </w:r>
      <w:r w:rsidRPr="00BD56A4">
        <w:rPr>
          <w:rFonts w:ascii="Garamond" w:hAnsi="Garamond"/>
        </w:rPr>
        <w:t xml:space="preserve">INDITEX, ING FINANCE, JP MORGAN, </w:t>
      </w:r>
      <w:r w:rsidRPr="00923A9B">
        <w:rPr>
          <w:rFonts w:ascii="Garamond" w:hAnsi="Garamond"/>
        </w:rPr>
        <w:t>KLM</w:t>
      </w:r>
      <w:r>
        <w:rPr>
          <w:rFonts w:ascii="Garamond" w:hAnsi="Garamond"/>
        </w:rPr>
        <w:t xml:space="preserve">, </w:t>
      </w:r>
      <w:r w:rsidRPr="00BD56A4">
        <w:rPr>
          <w:rFonts w:ascii="Garamond" w:hAnsi="Garamond"/>
        </w:rPr>
        <w:t>KORIAN, KPMG France, LA POSTE, LAFARGE, LAFUMA,LAITERIE ST DENIS DE L'HÔTEL,</w:t>
      </w:r>
      <w:r>
        <w:rPr>
          <w:rFonts w:ascii="Garamond" w:hAnsi="Garamond"/>
        </w:rPr>
        <w:t xml:space="preserve"> LVMH</w:t>
      </w:r>
      <w:r w:rsidRPr="00BD56A4">
        <w:rPr>
          <w:rFonts w:ascii="Garamond" w:hAnsi="Garamond"/>
        </w:rPr>
        <w:t xml:space="preserve">, MALAKOFF MEDERIC, MANPOWER France, MAZARS, MERCK &amp; COUSG, MICHELIN, MICROSOFT France, </w:t>
      </w:r>
      <w:r w:rsidRPr="00923A9B">
        <w:rPr>
          <w:rFonts w:ascii="Garamond" w:hAnsi="Garamond"/>
        </w:rPr>
        <w:t xml:space="preserve">MSD </w:t>
      </w:r>
      <w:r>
        <w:rPr>
          <w:rFonts w:ascii="Garamond" w:hAnsi="Garamond"/>
        </w:rPr>
        <w:t xml:space="preserve">France, </w:t>
      </w:r>
      <w:r w:rsidRPr="00923A9B">
        <w:rPr>
          <w:rFonts w:ascii="Garamond" w:hAnsi="Garamond"/>
        </w:rPr>
        <w:t>NATIXIS</w:t>
      </w:r>
      <w:r>
        <w:rPr>
          <w:rFonts w:ascii="Garamond" w:hAnsi="Garamond"/>
        </w:rPr>
        <w:t xml:space="preserve">, </w:t>
      </w:r>
      <w:r w:rsidRPr="00923A9B">
        <w:rPr>
          <w:rFonts w:ascii="Garamond" w:hAnsi="Garamond"/>
        </w:rPr>
        <w:t>NYCO SA</w:t>
      </w:r>
      <w:r>
        <w:rPr>
          <w:rFonts w:ascii="Garamond" w:hAnsi="Garamond"/>
        </w:rPr>
        <w:t xml:space="preserve">, </w:t>
      </w:r>
      <w:r w:rsidRPr="00923A9B">
        <w:rPr>
          <w:rFonts w:ascii="Garamond" w:hAnsi="Garamond"/>
        </w:rPr>
        <w:t>NYSE EURONEXT</w:t>
      </w:r>
      <w:r>
        <w:rPr>
          <w:rFonts w:ascii="Garamond" w:hAnsi="Garamond"/>
        </w:rPr>
        <w:t xml:space="preserve">, </w:t>
      </w:r>
      <w:r w:rsidRPr="00923A9B">
        <w:rPr>
          <w:rFonts w:ascii="Garamond" w:hAnsi="Garamond"/>
        </w:rPr>
        <w:t>ODDO SECURITIES</w:t>
      </w:r>
      <w:r>
        <w:rPr>
          <w:rFonts w:ascii="Garamond" w:hAnsi="Garamond"/>
        </w:rPr>
        <w:t xml:space="preserve">, </w:t>
      </w:r>
      <w:r w:rsidRPr="00BD56A4">
        <w:rPr>
          <w:rFonts w:ascii="Garamond" w:hAnsi="Garamond"/>
        </w:rPr>
        <w:t>ORANGE</w:t>
      </w:r>
      <w:r>
        <w:rPr>
          <w:rFonts w:ascii="Garamond" w:hAnsi="Garamond"/>
        </w:rPr>
        <w:t>,</w:t>
      </w:r>
      <w:r w:rsidRPr="00BD56A4">
        <w:rPr>
          <w:rFonts w:ascii="Garamond" w:hAnsi="Garamond"/>
        </w:rPr>
        <w:t xml:space="preserve">  ORKYN</w:t>
      </w:r>
      <w:r>
        <w:rPr>
          <w:rFonts w:ascii="Garamond" w:hAnsi="Garamond"/>
        </w:rPr>
        <w:t>,</w:t>
      </w:r>
      <w:r w:rsidRPr="00BD56A4">
        <w:rPr>
          <w:rFonts w:ascii="Garamond" w:hAnsi="Garamond"/>
        </w:rPr>
        <w:t xml:space="preserve"> </w:t>
      </w:r>
      <w:r w:rsidRPr="00923A9B">
        <w:rPr>
          <w:rFonts w:ascii="Garamond" w:hAnsi="Garamond"/>
        </w:rPr>
        <w:t>OSEO</w:t>
      </w:r>
      <w:r>
        <w:rPr>
          <w:rFonts w:ascii="Garamond" w:hAnsi="Garamond"/>
        </w:rPr>
        <w:t xml:space="preserve">, </w:t>
      </w:r>
      <w:r w:rsidRPr="00923A9B">
        <w:rPr>
          <w:rFonts w:ascii="Garamond" w:hAnsi="Garamond"/>
        </w:rPr>
        <w:t>PEDUZZI BÂTIMENT</w:t>
      </w:r>
      <w:r>
        <w:rPr>
          <w:rFonts w:ascii="Garamond" w:hAnsi="Garamond"/>
        </w:rPr>
        <w:t xml:space="preserve">, </w:t>
      </w:r>
      <w:r w:rsidRPr="00923A9B">
        <w:rPr>
          <w:rFonts w:ascii="Garamond" w:hAnsi="Garamond"/>
        </w:rPr>
        <w:t>PERNOD RICARD</w:t>
      </w:r>
      <w:r>
        <w:rPr>
          <w:rFonts w:ascii="Garamond" w:hAnsi="Garamond"/>
        </w:rPr>
        <w:t>,</w:t>
      </w:r>
      <w:r w:rsidRPr="00BD56A4">
        <w:rPr>
          <w:rFonts w:ascii="Garamond" w:hAnsi="Garamond"/>
        </w:rPr>
        <w:t xml:space="preserve"> </w:t>
      </w:r>
      <w:r w:rsidRPr="00923A9B">
        <w:rPr>
          <w:rFonts w:ascii="Garamond" w:hAnsi="Garamond"/>
        </w:rPr>
        <w:t>PLASTIC OMNIUM</w:t>
      </w:r>
      <w:r>
        <w:rPr>
          <w:rFonts w:ascii="Garamond" w:hAnsi="Garamond"/>
        </w:rPr>
        <w:t>,</w:t>
      </w:r>
      <w:r w:rsidRPr="00BD56A4">
        <w:rPr>
          <w:rFonts w:ascii="Garamond" w:hAnsi="Garamond"/>
        </w:rPr>
        <w:t xml:space="preserve"> PLC, POCLAIN HYDRAULICS, POWEO, PRICEWATERHOUSECOOPERS,</w:t>
      </w:r>
      <w:r>
        <w:rPr>
          <w:rFonts w:ascii="Garamond" w:hAnsi="Garamond"/>
        </w:rPr>
        <w:t xml:space="preserve"> </w:t>
      </w:r>
      <w:r w:rsidRPr="00BD56A4">
        <w:rPr>
          <w:rFonts w:ascii="Garamond" w:hAnsi="Garamond"/>
        </w:rPr>
        <w:t xml:space="preserve">PSA PEUGEOT CITROËN, RANDSTAD France, RATP,  </w:t>
      </w:r>
      <w:r w:rsidRPr="00923A9B">
        <w:rPr>
          <w:rFonts w:ascii="Garamond" w:hAnsi="Garamond"/>
        </w:rPr>
        <w:t>RTE</w:t>
      </w:r>
      <w:r>
        <w:rPr>
          <w:rFonts w:ascii="Garamond" w:hAnsi="Garamond"/>
        </w:rPr>
        <w:t>,</w:t>
      </w:r>
      <w:r w:rsidRPr="00BD56A4">
        <w:rPr>
          <w:rFonts w:ascii="Garamond" w:hAnsi="Garamond"/>
        </w:rPr>
        <w:t xml:space="preserve"> SA BARTIN GROUP, </w:t>
      </w:r>
      <w:r w:rsidRPr="00923A9B">
        <w:rPr>
          <w:rFonts w:ascii="Garamond" w:hAnsi="Garamond"/>
        </w:rPr>
        <w:t>SAINT-GOBAIN</w:t>
      </w:r>
      <w:r>
        <w:rPr>
          <w:rFonts w:ascii="Garamond" w:hAnsi="Garamond"/>
        </w:rPr>
        <w:t>,</w:t>
      </w:r>
      <w:r w:rsidRPr="00BD56A4">
        <w:rPr>
          <w:rFonts w:ascii="Garamond" w:hAnsi="Garamond"/>
        </w:rPr>
        <w:t xml:space="preserve"> SANOFI,  SCHNEIDER ELECTRIC, SCOR GLOBAL INVESTMENT, </w:t>
      </w:r>
      <w:r w:rsidRPr="00923A9B">
        <w:rPr>
          <w:rFonts w:ascii="Garamond" w:hAnsi="Garamond"/>
        </w:rPr>
        <w:t>SECHE ENVIRONNEMENT</w:t>
      </w:r>
      <w:r>
        <w:rPr>
          <w:rFonts w:ascii="Garamond" w:hAnsi="Garamond"/>
        </w:rPr>
        <w:t xml:space="preserve">, </w:t>
      </w:r>
      <w:r w:rsidRPr="00923A9B">
        <w:rPr>
          <w:rFonts w:ascii="Garamond" w:hAnsi="Garamond"/>
        </w:rPr>
        <w:t>SFR</w:t>
      </w:r>
      <w:r>
        <w:rPr>
          <w:rFonts w:ascii="Garamond" w:hAnsi="Garamond"/>
        </w:rPr>
        <w:t>,</w:t>
      </w:r>
      <w:r w:rsidRPr="00BD56A4">
        <w:rPr>
          <w:rFonts w:ascii="Garamond" w:hAnsi="Garamond"/>
        </w:rPr>
        <w:t xml:space="preserve"> </w:t>
      </w:r>
      <w:r w:rsidRPr="00923A9B">
        <w:rPr>
          <w:rFonts w:ascii="Garamond" w:hAnsi="Garamond"/>
        </w:rPr>
        <w:t>SIA PARTNERS</w:t>
      </w:r>
      <w:r>
        <w:rPr>
          <w:rFonts w:ascii="Garamond" w:hAnsi="Garamond"/>
        </w:rPr>
        <w:t>,</w:t>
      </w:r>
      <w:r w:rsidRPr="00BD56A4">
        <w:rPr>
          <w:rFonts w:ascii="Garamond" w:hAnsi="Garamond"/>
        </w:rPr>
        <w:t xml:space="preserve"> SIEMENS France SA,  SNCF,  SOCIETE GENERALE, SODEXO, SONEPAR, STANDARD &amp; POOR'S, STMICROELECTRONICS, SUEZ, TERREAL, THALES, THUASNE, TOTAL,  TROUILLET CIE, VALLOUREC, VAM DRILLING, </w:t>
      </w:r>
      <w:r w:rsidRPr="00923A9B">
        <w:rPr>
          <w:rFonts w:ascii="Garamond" w:hAnsi="Garamond"/>
        </w:rPr>
        <w:t>VEOLIA</w:t>
      </w:r>
      <w:r>
        <w:rPr>
          <w:rFonts w:ascii="Garamond" w:hAnsi="Garamond"/>
        </w:rPr>
        <w:t>,</w:t>
      </w:r>
      <w:r w:rsidRPr="00923A9B">
        <w:rPr>
          <w:rFonts w:ascii="Garamond" w:hAnsi="Garamond"/>
        </w:rPr>
        <w:t xml:space="preserve"> VINCI Autoroutes</w:t>
      </w:r>
      <w:r>
        <w:rPr>
          <w:rFonts w:ascii="Garamond" w:hAnsi="Garamond"/>
        </w:rPr>
        <w:t xml:space="preserve">, </w:t>
      </w:r>
      <w:r w:rsidRPr="00BD56A4">
        <w:rPr>
          <w:rFonts w:ascii="Garamond" w:hAnsi="Garamond"/>
        </w:rPr>
        <w:t xml:space="preserve"> </w:t>
      </w:r>
      <w:r w:rsidRPr="00923A9B">
        <w:rPr>
          <w:rFonts w:ascii="Garamond" w:hAnsi="Garamond"/>
        </w:rPr>
        <w:t>VINCI Concessions</w:t>
      </w:r>
      <w:r>
        <w:rPr>
          <w:rFonts w:ascii="Garamond" w:hAnsi="Garamond"/>
        </w:rPr>
        <w:t>,</w:t>
      </w:r>
      <w:r w:rsidRPr="00BD56A4">
        <w:rPr>
          <w:rFonts w:ascii="Garamond" w:hAnsi="Garamond"/>
        </w:rPr>
        <w:t xml:space="preserve"> </w:t>
      </w:r>
      <w:r w:rsidRPr="00923A9B">
        <w:rPr>
          <w:rFonts w:ascii="Garamond" w:hAnsi="Garamond"/>
        </w:rPr>
        <w:t>VINCI Energies</w:t>
      </w:r>
    </w:p>
    <w:p w:rsidR="00DD2E97" w:rsidRDefault="00DD2E97" w:rsidP="00E734F8">
      <w:pPr>
        <w:spacing w:after="160" w:line="259" w:lineRule="auto"/>
        <w:rPr>
          <w:rFonts w:ascii="Garamond" w:hAnsi="Garamond"/>
          <w:b/>
          <w:color w:val="FF6699"/>
        </w:rPr>
      </w:pPr>
    </w:p>
    <w:p w:rsidR="00E734F8" w:rsidRPr="00F119CD" w:rsidRDefault="00E734F8" w:rsidP="00E734F8">
      <w:pPr>
        <w:spacing w:after="160" w:line="259" w:lineRule="auto"/>
        <w:rPr>
          <w:rFonts w:ascii="Garamond" w:hAnsi="Garamond"/>
          <w:bCs/>
        </w:rPr>
      </w:pPr>
      <w:r w:rsidRPr="00876A97">
        <w:rPr>
          <w:rFonts w:ascii="Garamond" w:hAnsi="Garamond"/>
          <w:b/>
          <w:color w:val="FF6699"/>
        </w:rPr>
        <w:t xml:space="preserve">Retour sur l’édition 2017 : </w:t>
      </w:r>
      <w:r w:rsidRPr="00C13900">
        <w:rPr>
          <w:rFonts w:ascii="Garamond" w:hAnsi="Garamond"/>
          <w:b/>
        </w:rPr>
        <w:t>«</w:t>
      </w:r>
      <w:r w:rsidRPr="00F119CD">
        <w:rPr>
          <w:rFonts w:ascii="Garamond" w:hAnsi="Garamond"/>
          <w:b/>
        </w:rPr>
        <w:t> Quelles innovations pour le développement ? » (</w:t>
      </w:r>
      <w:r w:rsidRPr="00F119CD">
        <w:rPr>
          <w:rFonts w:ascii="Garamond" w:hAnsi="Garamond"/>
          <w:b/>
          <w:i/>
        </w:rPr>
        <w:t>économiques, sociales et environnementales</w:t>
      </w:r>
      <w:r w:rsidRPr="00F119CD">
        <w:rPr>
          <w:rFonts w:ascii="Garamond" w:hAnsi="Garamond"/>
          <w:b/>
        </w:rPr>
        <w:t xml:space="preserve">) organisée fin août 2017 </w:t>
      </w:r>
    </w:p>
    <w:p w:rsidR="00E734F8" w:rsidRPr="00351CCF" w:rsidRDefault="00E734F8" w:rsidP="00E734F8">
      <w:pPr>
        <w:pStyle w:val="Paragraphedeliste"/>
        <w:numPr>
          <w:ilvl w:val="0"/>
          <w:numId w:val="14"/>
        </w:numPr>
        <w:spacing w:after="0" w:line="276" w:lineRule="auto"/>
        <w:ind w:right="34"/>
        <w:contextualSpacing w:val="0"/>
        <w:jc w:val="both"/>
        <w:rPr>
          <w:rFonts w:ascii="Garamond" w:hAnsi="Garamond"/>
          <w:bCs/>
          <w:sz w:val="24"/>
          <w:szCs w:val="24"/>
        </w:rPr>
      </w:pPr>
      <w:r w:rsidRPr="009B158F">
        <w:rPr>
          <w:rFonts w:ascii="Garamond" w:hAnsi="Garamond"/>
          <w:b/>
          <w:bCs/>
          <w:sz w:val="24"/>
          <w:szCs w:val="24"/>
        </w:rPr>
        <w:t>470 participants</w:t>
      </w:r>
      <w:r w:rsidRPr="00351CCF">
        <w:rPr>
          <w:rFonts w:ascii="Garamond" w:hAnsi="Garamond"/>
          <w:bCs/>
          <w:sz w:val="24"/>
          <w:szCs w:val="24"/>
        </w:rPr>
        <w:t xml:space="preserve">, dont plus de 330 enseignants, </w:t>
      </w:r>
      <w:r w:rsidR="009B158F">
        <w:rPr>
          <w:rFonts w:ascii="Garamond" w:hAnsi="Garamond"/>
          <w:bCs/>
          <w:sz w:val="24"/>
          <w:szCs w:val="24"/>
        </w:rPr>
        <w:t>IA-IPR, inspecteurs généraux</w:t>
      </w:r>
      <w:r w:rsidRPr="00351CCF">
        <w:rPr>
          <w:rFonts w:ascii="Garamond" w:hAnsi="Garamond"/>
          <w:bCs/>
          <w:sz w:val="24"/>
          <w:szCs w:val="24"/>
        </w:rPr>
        <w:t xml:space="preserve"> et représentants du Ministère de l’</w:t>
      </w:r>
      <w:r>
        <w:rPr>
          <w:rFonts w:ascii="Garamond" w:hAnsi="Garamond"/>
          <w:bCs/>
          <w:sz w:val="24"/>
          <w:szCs w:val="24"/>
        </w:rPr>
        <w:t>É</w:t>
      </w:r>
      <w:r w:rsidRPr="00351CCF">
        <w:rPr>
          <w:rFonts w:ascii="Garamond" w:hAnsi="Garamond"/>
          <w:bCs/>
          <w:sz w:val="24"/>
          <w:szCs w:val="24"/>
        </w:rPr>
        <w:t>ducation nationale</w:t>
      </w:r>
      <w:r w:rsidR="000F7C9B">
        <w:rPr>
          <w:rFonts w:ascii="Garamond" w:hAnsi="Garamond"/>
          <w:bCs/>
          <w:sz w:val="24"/>
          <w:szCs w:val="24"/>
        </w:rPr>
        <w:t>.</w:t>
      </w:r>
    </w:p>
    <w:p w:rsidR="00E734F8" w:rsidRPr="009B158F" w:rsidRDefault="00E734F8" w:rsidP="00E734F8">
      <w:pPr>
        <w:pStyle w:val="Paragraphedeliste"/>
        <w:numPr>
          <w:ilvl w:val="0"/>
          <w:numId w:val="14"/>
        </w:numPr>
        <w:spacing w:after="0" w:line="276" w:lineRule="auto"/>
        <w:ind w:right="34"/>
        <w:contextualSpacing w:val="0"/>
        <w:jc w:val="both"/>
        <w:rPr>
          <w:rFonts w:ascii="Garamond" w:hAnsi="Garamond"/>
          <w:b/>
          <w:bCs/>
          <w:sz w:val="24"/>
          <w:szCs w:val="24"/>
        </w:rPr>
      </w:pPr>
      <w:r w:rsidRPr="009B158F">
        <w:rPr>
          <w:rFonts w:ascii="Garamond" w:hAnsi="Garamond"/>
          <w:b/>
          <w:bCs/>
          <w:sz w:val="24"/>
          <w:szCs w:val="24"/>
        </w:rPr>
        <w:t>30 académies représentées</w:t>
      </w:r>
      <w:r w:rsidR="000F7C9B" w:rsidRPr="00C13900">
        <w:rPr>
          <w:rFonts w:ascii="Garamond" w:hAnsi="Garamond"/>
          <w:bCs/>
          <w:sz w:val="24"/>
          <w:szCs w:val="24"/>
        </w:rPr>
        <w:t>.</w:t>
      </w:r>
      <w:r w:rsidR="000F7C9B" w:rsidRPr="009B158F">
        <w:rPr>
          <w:rFonts w:ascii="Garamond" w:hAnsi="Garamond"/>
          <w:b/>
          <w:bCs/>
          <w:sz w:val="24"/>
          <w:szCs w:val="24"/>
        </w:rPr>
        <w:t xml:space="preserve"> </w:t>
      </w:r>
    </w:p>
    <w:p w:rsidR="00E734F8" w:rsidRPr="00351CCF" w:rsidRDefault="00E734F8" w:rsidP="00E734F8">
      <w:pPr>
        <w:pStyle w:val="Paragraphedeliste"/>
        <w:numPr>
          <w:ilvl w:val="0"/>
          <w:numId w:val="14"/>
        </w:numPr>
        <w:spacing w:after="0" w:line="240" w:lineRule="auto"/>
        <w:ind w:right="34"/>
        <w:contextualSpacing w:val="0"/>
        <w:jc w:val="both"/>
        <w:rPr>
          <w:rFonts w:ascii="Garamond" w:hAnsi="Garamond"/>
          <w:sz w:val="24"/>
          <w:szCs w:val="24"/>
        </w:rPr>
      </w:pPr>
      <w:r w:rsidRPr="009B158F">
        <w:rPr>
          <w:rFonts w:ascii="Garamond" w:hAnsi="Garamond"/>
          <w:b/>
          <w:sz w:val="24"/>
          <w:szCs w:val="24"/>
        </w:rPr>
        <w:t>72 intervenants</w:t>
      </w:r>
      <w:r w:rsidR="009B158F">
        <w:rPr>
          <w:rFonts w:ascii="Garamond" w:hAnsi="Garamond"/>
          <w:b/>
          <w:sz w:val="24"/>
          <w:szCs w:val="24"/>
        </w:rPr>
        <w:t xml:space="preserve"> : - </w:t>
      </w:r>
      <w:r w:rsidRPr="009B158F">
        <w:rPr>
          <w:rFonts w:ascii="Garamond" w:hAnsi="Garamond"/>
          <w:b/>
          <w:sz w:val="24"/>
          <w:szCs w:val="24"/>
        </w:rPr>
        <w:t>du monde académique</w:t>
      </w:r>
      <w:r w:rsidR="009B158F">
        <w:rPr>
          <w:rFonts w:ascii="Garamond" w:hAnsi="Garamond"/>
          <w:sz w:val="24"/>
          <w:szCs w:val="24"/>
        </w:rPr>
        <w:t> (</w:t>
      </w:r>
      <w:r w:rsidRPr="00351CCF">
        <w:rPr>
          <w:rFonts w:ascii="Garamond" w:hAnsi="Garamond"/>
          <w:sz w:val="24"/>
          <w:szCs w:val="24"/>
        </w:rPr>
        <w:t>Collège de France, Sciences P</w:t>
      </w:r>
      <w:r>
        <w:rPr>
          <w:rFonts w:ascii="Garamond" w:hAnsi="Garamond"/>
          <w:sz w:val="24"/>
          <w:szCs w:val="24"/>
        </w:rPr>
        <w:t>o</w:t>
      </w:r>
      <w:r w:rsidRPr="00351CCF">
        <w:rPr>
          <w:rFonts w:ascii="Garamond" w:hAnsi="Garamond"/>
          <w:sz w:val="24"/>
          <w:szCs w:val="24"/>
        </w:rPr>
        <w:t>, CNAM, Université Paris-Sorbonne</w:t>
      </w:r>
      <w:r>
        <w:rPr>
          <w:rFonts w:ascii="Garamond" w:hAnsi="Garamond"/>
          <w:sz w:val="24"/>
          <w:szCs w:val="24"/>
        </w:rPr>
        <w:t>, etc.</w:t>
      </w:r>
      <w:r w:rsidRPr="00351CCF">
        <w:rPr>
          <w:rFonts w:ascii="Garamond" w:hAnsi="Garamond"/>
          <w:sz w:val="24"/>
          <w:szCs w:val="24"/>
        </w:rPr>
        <w:t xml:space="preserve">), </w:t>
      </w:r>
      <w:r w:rsidR="009B158F" w:rsidRPr="009B158F">
        <w:rPr>
          <w:rFonts w:ascii="Garamond" w:hAnsi="Garamond"/>
          <w:b/>
          <w:sz w:val="24"/>
          <w:szCs w:val="24"/>
        </w:rPr>
        <w:t xml:space="preserve">- </w:t>
      </w:r>
      <w:r w:rsidRPr="009B158F">
        <w:rPr>
          <w:rFonts w:ascii="Garamond" w:hAnsi="Garamond"/>
          <w:b/>
          <w:sz w:val="24"/>
          <w:szCs w:val="24"/>
        </w:rPr>
        <w:t>de l’entreprise</w:t>
      </w:r>
      <w:r w:rsidRPr="00351CCF">
        <w:rPr>
          <w:rFonts w:ascii="Garamond" w:hAnsi="Garamond"/>
          <w:sz w:val="24"/>
          <w:szCs w:val="24"/>
        </w:rPr>
        <w:t xml:space="preserve"> (Air Liquide, Altempo, Carrefour, Danone, ENGIE, IBM, Natixis, Saint-Gobain, Veolia, Vinci</w:t>
      </w:r>
      <w:r>
        <w:rPr>
          <w:rFonts w:ascii="Garamond" w:hAnsi="Garamond"/>
          <w:sz w:val="24"/>
          <w:szCs w:val="24"/>
        </w:rPr>
        <w:t>, etc.</w:t>
      </w:r>
      <w:r w:rsidRPr="00351CCF">
        <w:rPr>
          <w:rFonts w:ascii="Garamond" w:hAnsi="Garamond"/>
          <w:sz w:val="24"/>
          <w:szCs w:val="24"/>
        </w:rPr>
        <w:t xml:space="preserve">) et </w:t>
      </w:r>
      <w:r w:rsidRPr="009B158F">
        <w:rPr>
          <w:rFonts w:ascii="Garamond" w:hAnsi="Garamond"/>
          <w:b/>
          <w:sz w:val="24"/>
          <w:szCs w:val="24"/>
        </w:rPr>
        <w:t>d’institutions</w:t>
      </w:r>
      <w:r w:rsidRPr="00351CCF">
        <w:rPr>
          <w:rFonts w:ascii="Garamond" w:hAnsi="Garamond"/>
          <w:sz w:val="24"/>
          <w:szCs w:val="24"/>
        </w:rPr>
        <w:t xml:space="preserve"> (Ministère de l’</w:t>
      </w:r>
      <w:r>
        <w:rPr>
          <w:rFonts w:ascii="Garamond" w:hAnsi="Garamond"/>
          <w:sz w:val="24"/>
          <w:szCs w:val="24"/>
        </w:rPr>
        <w:t>É</w:t>
      </w:r>
      <w:r w:rsidRPr="00351CCF">
        <w:rPr>
          <w:rFonts w:ascii="Garamond" w:hAnsi="Garamond"/>
          <w:sz w:val="24"/>
          <w:szCs w:val="24"/>
        </w:rPr>
        <w:t>ducation nationale, Assemblée nationale, Banque de France, CNEE, OCDE</w:t>
      </w:r>
      <w:r>
        <w:rPr>
          <w:rFonts w:ascii="Garamond" w:hAnsi="Garamond"/>
          <w:sz w:val="24"/>
          <w:szCs w:val="24"/>
        </w:rPr>
        <w:t>, etc.</w:t>
      </w:r>
      <w:r w:rsidRPr="00351CCF">
        <w:rPr>
          <w:rFonts w:ascii="Garamond" w:hAnsi="Garamond"/>
          <w:sz w:val="24"/>
          <w:szCs w:val="24"/>
        </w:rPr>
        <w:t>)</w:t>
      </w:r>
      <w:r w:rsidR="000F7C9B">
        <w:rPr>
          <w:rFonts w:ascii="Garamond" w:hAnsi="Garamond"/>
          <w:sz w:val="24"/>
          <w:szCs w:val="24"/>
        </w:rPr>
        <w:t xml:space="preserve">. </w:t>
      </w:r>
    </w:p>
    <w:p w:rsidR="00E734F8" w:rsidRPr="00351CCF" w:rsidRDefault="00E734F8" w:rsidP="00E734F8">
      <w:pPr>
        <w:pStyle w:val="Paragraphedeliste"/>
        <w:numPr>
          <w:ilvl w:val="0"/>
          <w:numId w:val="14"/>
        </w:numPr>
        <w:spacing w:after="0" w:line="240" w:lineRule="auto"/>
        <w:ind w:right="34"/>
        <w:contextualSpacing w:val="0"/>
        <w:jc w:val="both"/>
        <w:rPr>
          <w:rFonts w:ascii="Garamond" w:hAnsi="Garamond"/>
          <w:sz w:val="24"/>
          <w:szCs w:val="24"/>
        </w:rPr>
      </w:pPr>
      <w:r w:rsidRPr="009B158F">
        <w:rPr>
          <w:rFonts w:ascii="Garamond" w:hAnsi="Garamond"/>
          <w:b/>
          <w:sz w:val="24"/>
          <w:szCs w:val="24"/>
        </w:rPr>
        <w:t>30 enseignants et IA-IPR mobilisés pour organiser, animer les conférences et rédiger les comptes rendus</w:t>
      </w:r>
      <w:r w:rsidR="000F7C9B">
        <w:rPr>
          <w:rFonts w:ascii="Garamond" w:hAnsi="Garamond"/>
          <w:sz w:val="24"/>
          <w:szCs w:val="24"/>
        </w:rPr>
        <w:t xml:space="preserve">. </w:t>
      </w:r>
    </w:p>
    <w:p w:rsidR="00E734F8" w:rsidRDefault="00E734F8" w:rsidP="00E734F8">
      <w:pPr>
        <w:pStyle w:val="Paragraphedeliste"/>
        <w:numPr>
          <w:ilvl w:val="0"/>
          <w:numId w:val="14"/>
        </w:numPr>
        <w:spacing w:after="0" w:line="240" w:lineRule="auto"/>
        <w:ind w:right="34"/>
        <w:contextualSpacing w:val="0"/>
        <w:jc w:val="both"/>
        <w:rPr>
          <w:rFonts w:ascii="Garamond" w:hAnsi="Garamond"/>
          <w:sz w:val="24"/>
          <w:szCs w:val="24"/>
        </w:rPr>
      </w:pPr>
      <w:r w:rsidRPr="00351CCF">
        <w:rPr>
          <w:rFonts w:ascii="Garamond" w:hAnsi="Garamond"/>
          <w:sz w:val="24"/>
          <w:szCs w:val="24"/>
        </w:rPr>
        <w:t>3</w:t>
      </w:r>
      <w:r>
        <w:rPr>
          <w:rFonts w:ascii="Garamond" w:hAnsi="Garamond"/>
          <w:sz w:val="24"/>
          <w:szCs w:val="24"/>
        </w:rPr>
        <w:t>0</w:t>
      </w:r>
      <w:r w:rsidRPr="00351CCF">
        <w:rPr>
          <w:rFonts w:ascii="Garamond" w:hAnsi="Garamond"/>
          <w:sz w:val="24"/>
          <w:szCs w:val="24"/>
        </w:rPr>
        <w:t xml:space="preserve"> étudiants bénévoles impliqués dans </w:t>
      </w:r>
      <w:r>
        <w:rPr>
          <w:rFonts w:ascii="Garamond" w:hAnsi="Garamond"/>
          <w:sz w:val="24"/>
          <w:szCs w:val="24"/>
        </w:rPr>
        <w:t xml:space="preserve">l’organisation. </w:t>
      </w:r>
    </w:p>
    <w:p w:rsidR="00E734F8" w:rsidRPr="00E7308A" w:rsidRDefault="00E734F8" w:rsidP="00E734F8">
      <w:pPr>
        <w:pStyle w:val="Paragraphedeliste"/>
        <w:spacing w:after="0" w:line="240" w:lineRule="auto"/>
        <w:ind w:left="317" w:right="34"/>
        <w:contextualSpacing w:val="0"/>
        <w:jc w:val="both"/>
        <w:rPr>
          <w:rFonts w:ascii="Garamond" w:hAnsi="Garamond"/>
          <w:sz w:val="24"/>
          <w:szCs w:val="24"/>
        </w:rPr>
      </w:pPr>
    </w:p>
    <w:p w:rsidR="00E734F8" w:rsidRPr="00F119CD" w:rsidRDefault="00E734F8" w:rsidP="00E734F8">
      <w:pPr>
        <w:ind w:right="34"/>
        <w:jc w:val="both"/>
        <w:rPr>
          <w:rFonts w:ascii="Garamond" w:hAnsi="Garamond"/>
          <w:b/>
          <w:bCs/>
          <w:color w:val="FF6699"/>
          <w:u w:val="single"/>
        </w:rPr>
      </w:pPr>
      <w:r w:rsidRPr="00F119CD">
        <w:rPr>
          <w:rFonts w:ascii="Garamond" w:hAnsi="Garamond"/>
          <w:b/>
          <w:bCs/>
          <w:color w:val="FF6699"/>
          <w:u w:val="single"/>
        </w:rPr>
        <w:t>Les partenaires</w:t>
      </w:r>
    </w:p>
    <w:p w:rsidR="00E734F8" w:rsidRPr="00351CCF" w:rsidRDefault="00E734F8" w:rsidP="009B158F">
      <w:pPr>
        <w:ind w:right="34"/>
        <w:jc w:val="both"/>
        <w:rPr>
          <w:rFonts w:ascii="Garamond" w:hAnsi="Garamond"/>
        </w:rPr>
      </w:pPr>
      <w:r w:rsidRPr="00351CCF">
        <w:rPr>
          <w:rFonts w:ascii="Garamond" w:hAnsi="Garamond"/>
          <w:bCs/>
        </w:rPr>
        <w:t>Ministère de l’</w:t>
      </w:r>
      <w:r>
        <w:rPr>
          <w:rFonts w:ascii="Garamond" w:hAnsi="Garamond"/>
          <w:bCs/>
        </w:rPr>
        <w:t>É</w:t>
      </w:r>
      <w:r w:rsidRPr="00351CCF">
        <w:rPr>
          <w:rFonts w:ascii="Garamond" w:hAnsi="Garamond"/>
          <w:bCs/>
        </w:rPr>
        <w:t xml:space="preserve">ducation nationale, École polytechnique, Commission européenne, </w:t>
      </w:r>
      <w:r w:rsidR="00582725">
        <w:rPr>
          <w:rFonts w:ascii="Garamond" w:hAnsi="Garamond"/>
          <w:bCs/>
        </w:rPr>
        <w:t>J.P.</w:t>
      </w:r>
      <w:r w:rsidR="00241FC7">
        <w:rPr>
          <w:rFonts w:ascii="Garamond" w:hAnsi="Garamond"/>
          <w:bCs/>
        </w:rPr>
        <w:t xml:space="preserve"> </w:t>
      </w:r>
      <w:r w:rsidR="00582725">
        <w:rPr>
          <w:rFonts w:ascii="Garamond" w:hAnsi="Garamond"/>
          <w:bCs/>
        </w:rPr>
        <w:t xml:space="preserve">Morgan, </w:t>
      </w:r>
      <w:r w:rsidRPr="00351CCF">
        <w:rPr>
          <w:rFonts w:ascii="Garamond" w:hAnsi="Garamond"/>
          <w:bCs/>
        </w:rPr>
        <w:t xml:space="preserve">Conseil d’analyse économique, La Documentation Française, ENSTA ParisTech, Le Monde, </w:t>
      </w:r>
      <w:r>
        <w:rPr>
          <w:rFonts w:ascii="Garamond" w:hAnsi="Garamond"/>
          <w:bCs/>
        </w:rPr>
        <w:t xml:space="preserve">EPA </w:t>
      </w:r>
      <w:r w:rsidRPr="00351CCF">
        <w:rPr>
          <w:rFonts w:ascii="Garamond" w:hAnsi="Garamond"/>
          <w:bCs/>
        </w:rPr>
        <w:t>Paris-Sa</w:t>
      </w:r>
      <w:r>
        <w:rPr>
          <w:rFonts w:ascii="Garamond" w:hAnsi="Garamond"/>
          <w:bCs/>
        </w:rPr>
        <w:t>c</w:t>
      </w:r>
      <w:r w:rsidRPr="00351CCF">
        <w:rPr>
          <w:rFonts w:ascii="Garamond" w:hAnsi="Garamond"/>
          <w:bCs/>
        </w:rPr>
        <w:t>lay</w:t>
      </w:r>
      <w:r>
        <w:rPr>
          <w:rFonts w:ascii="Garamond" w:hAnsi="Garamond"/>
          <w:bCs/>
        </w:rPr>
        <w:br/>
      </w:r>
    </w:p>
    <w:p w:rsidR="00E734F8" w:rsidRPr="009B158F" w:rsidRDefault="00E734F8" w:rsidP="00E734F8">
      <w:pPr>
        <w:ind w:right="34"/>
        <w:contextualSpacing/>
        <w:jc w:val="both"/>
        <w:rPr>
          <w:rFonts w:ascii="Garamond" w:hAnsi="Garamond"/>
          <w:color w:val="FF6699"/>
        </w:rPr>
      </w:pPr>
      <w:r w:rsidRPr="009B158F">
        <w:rPr>
          <w:rFonts w:ascii="Garamond" w:hAnsi="Garamond"/>
          <w:b/>
          <w:bCs/>
          <w:color w:val="FF6699"/>
          <w:u w:val="single"/>
        </w:rPr>
        <w:t>Les ressources pédagogiques</w:t>
      </w:r>
      <w:r w:rsidR="009B158F">
        <w:rPr>
          <w:rFonts w:ascii="Garamond" w:hAnsi="Garamond"/>
          <w:b/>
          <w:bCs/>
          <w:color w:val="FF6699"/>
          <w:u w:val="single"/>
        </w:rPr>
        <w:t xml:space="preserve"> mises en libre accès à la disposition des enseignants</w:t>
      </w:r>
      <w:r w:rsidRPr="009B158F">
        <w:rPr>
          <w:rFonts w:ascii="Garamond" w:hAnsi="Garamond"/>
          <w:b/>
          <w:bCs/>
          <w:color w:val="FF6699"/>
          <w:u w:val="single"/>
        </w:rPr>
        <w:t xml:space="preserve"> sur le site Melchior</w:t>
      </w:r>
    </w:p>
    <w:p w:rsidR="00C13900" w:rsidRPr="00C13900" w:rsidRDefault="00E734F8" w:rsidP="00C13900">
      <w:pPr>
        <w:pStyle w:val="Paragraphedeliste"/>
        <w:numPr>
          <w:ilvl w:val="0"/>
          <w:numId w:val="23"/>
        </w:numPr>
        <w:ind w:right="34"/>
        <w:jc w:val="both"/>
        <w:rPr>
          <w:rStyle w:val="Lienhypertexte"/>
          <w:rFonts w:ascii="Garamond" w:hAnsi="Garamond"/>
          <w:b/>
          <w:bCs/>
          <w:color w:val="auto"/>
        </w:rPr>
      </w:pPr>
      <w:r w:rsidRPr="009B158F">
        <w:rPr>
          <w:rFonts w:ascii="Garamond" w:hAnsi="Garamond"/>
        </w:rPr>
        <w:t xml:space="preserve">54 vidéos sur la chaîne Youtube de </w:t>
      </w:r>
      <w:hyperlink r:id="rId23" w:history="1">
        <w:r w:rsidRPr="009B158F">
          <w:rPr>
            <w:rStyle w:val="Lienhypertexte"/>
            <w:rFonts w:ascii="Garamond" w:hAnsi="Garamond"/>
          </w:rPr>
          <w:t>Melchior.fr </w:t>
        </w:r>
      </w:hyperlink>
    </w:p>
    <w:p w:rsidR="00C13900" w:rsidRPr="00C13900" w:rsidRDefault="00E734F8" w:rsidP="00C13900">
      <w:pPr>
        <w:pStyle w:val="Paragraphedeliste"/>
        <w:numPr>
          <w:ilvl w:val="0"/>
          <w:numId w:val="23"/>
        </w:numPr>
        <w:ind w:right="34"/>
        <w:jc w:val="both"/>
        <w:rPr>
          <w:rFonts w:ascii="Garamond" w:hAnsi="Garamond"/>
          <w:b/>
          <w:bCs/>
          <w:u w:val="single"/>
        </w:rPr>
      </w:pPr>
      <w:r w:rsidRPr="00C13900">
        <w:rPr>
          <w:rFonts w:ascii="Garamond" w:hAnsi="Garamond"/>
        </w:rPr>
        <w:t>39 mini-interviews des intervenants </w:t>
      </w:r>
    </w:p>
    <w:p w:rsidR="00C13900" w:rsidRPr="00C13900" w:rsidRDefault="00E734F8" w:rsidP="00C13900">
      <w:pPr>
        <w:pStyle w:val="Paragraphedeliste"/>
        <w:numPr>
          <w:ilvl w:val="0"/>
          <w:numId w:val="23"/>
        </w:numPr>
        <w:ind w:right="34"/>
        <w:jc w:val="both"/>
        <w:rPr>
          <w:rFonts w:ascii="Garamond" w:hAnsi="Garamond"/>
          <w:b/>
          <w:bCs/>
          <w:u w:val="single"/>
        </w:rPr>
      </w:pPr>
      <w:r w:rsidRPr="00C13900">
        <w:rPr>
          <w:rFonts w:ascii="Garamond" w:hAnsi="Garamond"/>
        </w:rPr>
        <w:t>15 vidéos des interventions filmées en séance plénière </w:t>
      </w:r>
    </w:p>
    <w:p w:rsidR="009B158F" w:rsidRPr="00241FC7" w:rsidRDefault="00E734F8" w:rsidP="00241FC7">
      <w:pPr>
        <w:pStyle w:val="Paragraphedeliste"/>
        <w:numPr>
          <w:ilvl w:val="0"/>
          <w:numId w:val="23"/>
        </w:numPr>
        <w:ind w:right="34"/>
        <w:jc w:val="both"/>
        <w:rPr>
          <w:rFonts w:ascii="Garamond" w:hAnsi="Garamond"/>
          <w:b/>
          <w:bCs/>
          <w:u w:val="single"/>
        </w:rPr>
      </w:pPr>
      <w:r w:rsidRPr="00C13900">
        <w:rPr>
          <w:rFonts w:ascii="Garamond" w:hAnsi="Garamond"/>
        </w:rPr>
        <w:t>12 comptes rendus de conférences et d’ateliers</w:t>
      </w:r>
    </w:p>
    <w:p w:rsidR="00FD0361" w:rsidRDefault="000F7C9B" w:rsidP="000F7C9B">
      <w:pPr>
        <w:ind w:right="-567"/>
        <w:rPr>
          <w:rFonts w:ascii="Garamond" w:hAnsi="Garamond"/>
          <w:b/>
          <w:color w:val="FF6699"/>
        </w:rPr>
        <w:sectPr w:rsidR="00FD0361" w:rsidSect="00F21419">
          <w:type w:val="continuous"/>
          <w:pgSz w:w="11906" w:h="16838"/>
          <w:pgMar w:top="1417" w:right="1417" w:bottom="1417" w:left="1417" w:header="708" w:footer="708" w:gutter="0"/>
          <w:cols w:space="708"/>
          <w:docGrid w:linePitch="360"/>
        </w:sectPr>
      </w:pPr>
      <w:r w:rsidRPr="00E70011">
        <w:rPr>
          <w:rFonts w:ascii="Garamond" w:hAnsi="Garamond"/>
          <w:b/>
          <w:color w:val="FF6699"/>
        </w:rPr>
        <w:t>Quelques témoignages</w:t>
      </w:r>
      <w:r w:rsidR="0059186C">
        <w:rPr>
          <w:rFonts w:ascii="Garamond" w:hAnsi="Garamond"/>
          <w:b/>
          <w:color w:val="FF6699"/>
        </w:rPr>
        <w:t xml:space="preserve"> de </w:t>
      </w:r>
      <w:r w:rsidR="00FD0361">
        <w:rPr>
          <w:rFonts w:ascii="Garamond" w:hAnsi="Garamond"/>
          <w:b/>
          <w:color w:val="FF6699"/>
        </w:rPr>
        <w:t>participants</w:t>
      </w:r>
      <w:r w:rsidRPr="00E70011">
        <w:rPr>
          <w:rFonts w:ascii="Garamond" w:hAnsi="Garamond"/>
          <w:b/>
          <w:color w:val="FF6699"/>
        </w:rPr>
        <w:t xml:space="preserve"> : </w:t>
      </w:r>
    </w:p>
    <w:p w:rsidR="00FD0361" w:rsidRDefault="00FD0361" w:rsidP="00FD0361">
      <w:pPr>
        <w:ind w:right="-567"/>
        <w:rPr>
          <w:rFonts w:ascii="Garamond" w:hAnsi="Garamond"/>
          <w:b/>
          <w:color w:val="FF6699"/>
        </w:rPr>
        <w:sectPr w:rsidR="00FD0361" w:rsidSect="00FD0361">
          <w:type w:val="continuous"/>
          <w:pgSz w:w="11906" w:h="16838"/>
          <w:pgMar w:top="1417" w:right="1417" w:bottom="1417" w:left="1417" w:header="708" w:footer="708" w:gutter="0"/>
          <w:cols w:space="708"/>
          <w:docGrid w:linePitch="360"/>
        </w:sectPr>
      </w:pPr>
    </w:p>
    <w:p w:rsidR="00792B5E" w:rsidRPr="0059186C" w:rsidRDefault="00792B5E" w:rsidP="00FD0361">
      <w:pPr>
        <w:pBdr>
          <w:top w:val="single" w:sz="4" w:space="1" w:color="auto"/>
          <w:left w:val="single" w:sz="4" w:space="4" w:color="auto"/>
          <w:bottom w:val="single" w:sz="4" w:space="1" w:color="auto"/>
          <w:right w:val="single" w:sz="4" w:space="4" w:color="auto"/>
        </w:pBdr>
        <w:jc w:val="both"/>
        <w:rPr>
          <w:rFonts w:ascii="Garamond" w:hAnsi="Garamond"/>
          <w:bCs/>
        </w:rPr>
      </w:pPr>
      <w:r>
        <w:rPr>
          <w:rFonts w:ascii="Garamond" w:hAnsi="Garamond"/>
          <w:bCs/>
        </w:rPr>
        <w:t>« </w:t>
      </w:r>
      <w:r w:rsidRPr="00FC7998">
        <w:rPr>
          <w:rFonts w:ascii="Garamond" w:hAnsi="Garamond"/>
          <w:bCs/>
        </w:rPr>
        <w:t>Un petit mot pour dire merci de m'avoir permis de participer à cette très belle session des EEE et dire à quel point j'ai été heureux d'y avoir participé. C'était tout simplement parfait, génial.</w:t>
      </w:r>
      <w:r>
        <w:rPr>
          <w:rFonts w:ascii="Garamond" w:hAnsi="Garamond"/>
          <w:bCs/>
        </w:rPr>
        <w:t xml:space="preserve"> » </w:t>
      </w:r>
      <w:r w:rsidRPr="00FC7998">
        <w:rPr>
          <w:rFonts w:ascii="Garamond" w:hAnsi="Garamond"/>
          <w:b/>
          <w:bCs/>
        </w:rPr>
        <w:t>Guillaume B.,</w:t>
      </w:r>
      <w:r>
        <w:rPr>
          <w:rFonts w:ascii="Garamond" w:hAnsi="Garamond"/>
          <w:bCs/>
        </w:rPr>
        <w:t xml:space="preserve"> Professeur d’Histoire-géographie. </w:t>
      </w:r>
    </w:p>
    <w:p w:rsidR="00792B5E" w:rsidRDefault="00792B5E" w:rsidP="00FD0361">
      <w:pPr>
        <w:pStyle w:val="Textebrut"/>
        <w:jc w:val="both"/>
        <w:rPr>
          <w:rFonts w:ascii="Garamond" w:hAnsi="Garamond"/>
          <w:bCs/>
          <w:sz w:val="24"/>
          <w:szCs w:val="24"/>
        </w:rPr>
      </w:pPr>
    </w:p>
    <w:p w:rsidR="00792B5E" w:rsidRDefault="00792B5E" w:rsidP="00FD0361">
      <w:pPr>
        <w:ind w:right="-567"/>
        <w:rPr>
          <w:rFonts w:ascii="Garamond" w:hAnsi="Garamond"/>
          <w:b/>
          <w:color w:val="FF6699"/>
        </w:rPr>
        <w:sectPr w:rsidR="00792B5E" w:rsidSect="00FD0361">
          <w:type w:val="continuous"/>
          <w:pgSz w:w="11906" w:h="16838"/>
          <w:pgMar w:top="1417" w:right="1417" w:bottom="1417" w:left="1417" w:header="708" w:footer="708" w:gutter="0"/>
          <w:cols w:space="708"/>
          <w:docGrid w:linePitch="360"/>
        </w:sectPr>
      </w:pPr>
    </w:p>
    <w:p w:rsidR="0059186C" w:rsidRPr="00792B5E" w:rsidRDefault="00792B5E" w:rsidP="00FD0361">
      <w:pPr>
        <w:ind w:right="-567"/>
        <w:jc w:val="center"/>
        <w:rPr>
          <w:rFonts w:ascii="Garamond" w:hAnsi="Garamond"/>
          <w:b/>
          <w:color w:val="FF6699"/>
        </w:rPr>
      </w:pPr>
      <w:r w:rsidRPr="004D511E">
        <w:rPr>
          <w:rFonts w:ascii="Garamond" w:hAnsi="Garamond"/>
          <w:b/>
          <w:color w:val="FF6699"/>
        </w:rPr>
        <w:t>***</w:t>
      </w:r>
    </w:p>
    <w:p w:rsidR="00FD0361" w:rsidRDefault="00FD0361" w:rsidP="00FD0361">
      <w:pPr>
        <w:jc w:val="both"/>
        <w:rPr>
          <w:rFonts w:ascii="Garamond" w:hAnsi="Garamond"/>
          <w:bCs/>
        </w:rPr>
      </w:pPr>
    </w:p>
    <w:p w:rsidR="0059186C" w:rsidRDefault="0059186C" w:rsidP="00FD0361">
      <w:pPr>
        <w:pBdr>
          <w:top w:val="single" w:sz="4" w:space="1" w:color="auto"/>
          <w:left w:val="single" w:sz="4" w:space="4" w:color="auto"/>
          <w:bottom w:val="single" w:sz="4" w:space="1" w:color="auto"/>
          <w:right w:val="single" w:sz="4" w:space="4" w:color="auto"/>
        </w:pBdr>
        <w:jc w:val="both"/>
        <w:rPr>
          <w:rFonts w:ascii="Garamond" w:hAnsi="Garamond"/>
          <w:bCs/>
        </w:rPr>
      </w:pPr>
      <w:r>
        <w:rPr>
          <w:rFonts w:ascii="Garamond" w:hAnsi="Garamond"/>
          <w:bCs/>
        </w:rPr>
        <w:t>« </w:t>
      </w:r>
      <w:r w:rsidRPr="00FC7998">
        <w:rPr>
          <w:rFonts w:ascii="Garamond" w:hAnsi="Garamond"/>
          <w:bCs/>
        </w:rPr>
        <w:t>Participer à ces deux jours a été un grand plaisir pour moi et j’ai trouvé les échanges avec les intervenants et les collègues très enrichissants</w:t>
      </w:r>
      <w:r>
        <w:rPr>
          <w:rFonts w:ascii="Garamond" w:hAnsi="Garamond"/>
          <w:bCs/>
        </w:rPr>
        <w:t xml:space="preserve"> ». </w:t>
      </w:r>
      <w:r w:rsidRPr="00FC7998">
        <w:rPr>
          <w:rFonts w:ascii="Garamond" w:hAnsi="Garamond"/>
          <w:b/>
          <w:bCs/>
        </w:rPr>
        <w:t>Laura S.,</w:t>
      </w:r>
      <w:r>
        <w:rPr>
          <w:rFonts w:ascii="Garamond" w:hAnsi="Garamond"/>
          <w:bCs/>
        </w:rPr>
        <w:t xml:space="preserve"> Professeur de </w:t>
      </w:r>
      <w:r w:rsidR="00FD0361">
        <w:rPr>
          <w:rFonts w:ascii="Garamond" w:hAnsi="Garamond"/>
          <w:bCs/>
        </w:rPr>
        <w:t>sciences économiques et sociales</w:t>
      </w:r>
    </w:p>
    <w:p w:rsidR="000F7C9B" w:rsidRDefault="000F7C9B" w:rsidP="00FD0361">
      <w:pPr>
        <w:ind w:right="-567"/>
        <w:rPr>
          <w:rFonts w:ascii="Garamond" w:hAnsi="Garamond"/>
          <w:b/>
          <w:color w:val="FF6699"/>
        </w:rPr>
      </w:pPr>
    </w:p>
    <w:p w:rsidR="0059186C" w:rsidRDefault="0059186C" w:rsidP="00FD0361">
      <w:pPr>
        <w:ind w:right="-567"/>
        <w:jc w:val="center"/>
        <w:rPr>
          <w:rFonts w:ascii="Garamond" w:hAnsi="Garamond"/>
          <w:b/>
          <w:color w:val="FF6699"/>
        </w:rPr>
      </w:pPr>
      <w:r w:rsidRPr="004D511E">
        <w:rPr>
          <w:rFonts w:ascii="Garamond" w:hAnsi="Garamond"/>
          <w:b/>
          <w:color w:val="FF6699"/>
        </w:rPr>
        <w:t>***</w:t>
      </w:r>
    </w:p>
    <w:p w:rsidR="0059186C" w:rsidRDefault="0059186C" w:rsidP="00FD0361">
      <w:pPr>
        <w:pStyle w:val="Textebrut"/>
        <w:jc w:val="both"/>
        <w:rPr>
          <w:rFonts w:ascii="Garamond" w:hAnsi="Garamond"/>
          <w:bCs/>
          <w:sz w:val="24"/>
          <w:szCs w:val="24"/>
        </w:rPr>
        <w:sectPr w:rsidR="0059186C" w:rsidSect="00FD0361">
          <w:type w:val="continuous"/>
          <w:pgSz w:w="11906" w:h="16838"/>
          <w:pgMar w:top="1417" w:right="1417" w:bottom="1417" w:left="1417" w:header="708" w:footer="708" w:gutter="0"/>
          <w:cols w:space="708"/>
          <w:docGrid w:linePitch="360"/>
        </w:sectPr>
      </w:pPr>
    </w:p>
    <w:p w:rsidR="000F7C9B" w:rsidRPr="00351CCF" w:rsidRDefault="000F7C9B" w:rsidP="00FD0361">
      <w:pPr>
        <w:pStyle w:val="Textebrut"/>
        <w:pBdr>
          <w:top w:val="single" w:sz="4" w:space="1" w:color="auto"/>
          <w:left w:val="single" w:sz="4" w:space="4" w:color="auto"/>
          <w:bottom w:val="single" w:sz="4" w:space="1" w:color="auto"/>
          <w:right w:val="single" w:sz="4" w:space="4" w:color="auto"/>
        </w:pBdr>
        <w:jc w:val="both"/>
        <w:rPr>
          <w:rFonts w:ascii="Garamond" w:hAnsi="Garamond"/>
          <w:b/>
          <w:bCs/>
          <w:color w:val="000000" w:themeColor="text1"/>
          <w:sz w:val="24"/>
          <w:szCs w:val="24"/>
        </w:rPr>
      </w:pPr>
      <w:r w:rsidRPr="00351CCF">
        <w:rPr>
          <w:rFonts w:ascii="Garamond" w:hAnsi="Garamond"/>
          <w:bCs/>
          <w:sz w:val="24"/>
          <w:szCs w:val="24"/>
        </w:rPr>
        <w:t xml:space="preserve">« J’ai eu la chance de participer cette année pour la première fois à ces entretiens. Je tiens à vous remercier d'offrir aux professeurs cette opportunité d'assister à des conférences ou des ateliers d'un tel niveau. </w:t>
      </w:r>
      <w:r w:rsidRPr="00351CCF">
        <w:rPr>
          <w:rFonts w:ascii="Garamond" w:hAnsi="Garamond"/>
          <w:bCs/>
          <w:color w:val="000000" w:themeColor="text1"/>
          <w:sz w:val="24"/>
          <w:szCs w:val="24"/>
        </w:rPr>
        <w:t xml:space="preserve">Avec mes deux collègues, nous sommes bien déterminées à nous inscrire l'année prochaine. ». </w:t>
      </w:r>
      <w:r w:rsidRPr="00351CCF">
        <w:rPr>
          <w:rFonts w:ascii="Garamond" w:hAnsi="Garamond"/>
          <w:b/>
          <w:bCs/>
          <w:color w:val="000000" w:themeColor="text1"/>
          <w:sz w:val="24"/>
          <w:szCs w:val="24"/>
        </w:rPr>
        <w:t>Françoise D</w:t>
      </w:r>
      <w:r w:rsidR="00777C0A">
        <w:rPr>
          <w:rFonts w:ascii="Garamond" w:hAnsi="Garamond"/>
          <w:b/>
          <w:bCs/>
          <w:color w:val="000000" w:themeColor="text1"/>
          <w:sz w:val="24"/>
          <w:szCs w:val="24"/>
        </w:rPr>
        <w:t>.</w:t>
      </w:r>
      <w:r w:rsidRPr="00351CCF">
        <w:rPr>
          <w:rFonts w:ascii="Garamond" w:hAnsi="Garamond"/>
          <w:b/>
          <w:bCs/>
          <w:color w:val="000000" w:themeColor="text1"/>
          <w:sz w:val="24"/>
          <w:szCs w:val="24"/>
        </w:rPr>
        <w:t xml:space="preserve">, </w:t>
      </w:r>
      <w:r w:rsidR="00FC7998" w:rsidRPr="00FC7998">
        <w:rPr>
          <w:rFonts w:ascii="Garamond" w:hAnsi="Garamond"/>
          <w:bCs/>
          <w:color w:val="000000" w:themeColor="text1"/>
          <w:sz w:val="24"/>
          <w:szCs w:val="24"/>
        </w:rPr>
        <w:t>Professeur</w:t>
      </w:r>
      <w:r w:rsidRPr="00FC7998">
        <w:rPr>
          <w:rFonts w:ascii="Garamond" w:hAnsi="Garamond"/>
          <w:bCs/>
          <w:color w:val="000000" w:themeColor="text1"/>
          <w:sz w:val="24"/>
          <w:szCs w:val="24"/>
        </w:rPr>
        <w:t xml:space="preserve"> d’économie et gestion</w:t>
      </w:r>
      <w:r w:rsidRPr="00351CCF">
        <w:rPr>
          <w:rFonts w:ascii="Garamond" w:hAnsi="Garamond"/>
          <w:b/>
          <w:bCs/>
          <w:color w:val="000000" w:themeColor="text1"/>
          <w:sz w:val="24"/>
          <w:szCs w:val="24"/>
        </w:rPr>
        <w:t xml:space="preserve"> </w:t>
      </w:r>
    </w:p>
    <w:p w:rsidR="000F7C9B" w:rsidRDefault="000F7C9B" w:rsidP="00FD0361">
      <w:pPr>
        <w:pStyle w:val="Textebrut"/>
        <w:jc w:val="both"/>
        <w:rPr>
          <w:rFonts w:ascii="Garamond" w:hAnsi="Garamond"/>
          <w:bCs/>
          <w:sz w:val="24"/>
          <w:szCs w:val="24"/>
        </w:rPr>
      </w:pPr>
    </w:p>
    <w:p w:rsidR="009B158F" w:rsidRPr="00792B5E" w:rsidRDefault="0059186C" w:rsidP="00FD0361">
      <w:pPr>
        <w:ind w:right="-567"/>
        <w:jc w:val="center"/>
        <w:rPr>
          <w:rFonts w:ascii="Garamond" w:hAnsi="Garamond"/>
          <w:b/>
          <w:color w:val="FF6699"/>
        </w:rPr>
      </w:pPr>
      <w:r w:rsidRPr="004D511E">
        <w:rPr>
          <w:rFonts w:ascii="Garamond" w:hAnsi="Garamond"/>
          <w:b/>
          <w:color w:val="FF6699"/>
        </w:rPr>
        <w:t>***</w:t>
      </w:r>
    </w:p>
    <w:p w:rsidR="009B158F" w:rsidRDefault="000F7C9B" w:rsidP="00FD0361">
      <w:pPr>
        <w:pBdr>
          <w:top w:val="single" w:sz="4" w:space="1" w:color="auto"/>
          <w:left w:val="single" w:sz="4" w:space="4" w:color="auto"/>
          <w:bottom w:val="single" w:sz="4" w:space="1" w:color="auto"/>
          <w:right w:val="single" w:sz="4" w:space="4" w:color="auto"/>
        </w:pBdr>
        <w:jc w:val="both"/>
        <w:rPr>
          <w:rFonts w:ascii="Garamond" w:hAnsi="Garamond"/>
          <w:b/>
          <w:bCs/>
        </w:rPr>
      </w:pPr>
      <w:r w:rsidRPr="00351CCF">
        <w:rPr>
          <w:rFonts w:ascii="Garamond" w:hAnsi="Garamond"/>
          <w:bCs/>
        </w:rPr>
        <w:t>« Nous avons passé deux jours à rencontrer des auteurs, des économistes des représentants de l'entreprise ou des organisations étatiques et des collègues de toute la France que nous n'aurions pas l'occasion de rencontrer de si près ailleurs et dans un cadre si prestigieux</w:t>
      </w:r>
      <w:r>
        <w:rPr>
          <w:rFonts w:ascii="Garamond" w:hAnsi="Garamond"/>
          <w:bCs/>
        </w:rPr>
        <w:t xml:space="preserve"> </w:t>
      </w:r>
      <w:r w:rsidRPr="00351CCF">
        <w:rPr>
          <w:rFonts w:ascii="Garamond" w:hAnsi="Garamond"/>
          <w:bCs/>
        </w:rPr>
        <w:t>!</w:t>
      </w:r>
      <w:r w:rsidR="009B158F">
        <w:rPr>
          <w:rFonts w:ascii="Garamond" w:hAnsi="Garamond"/>
          <w:bCs/>
        </w:rPr>
        <w:t xml:space="preserve">  </w:t>
      </w:r>
      <w:r w:rsidRPr="00351CCF">
        <w:rPr>
          <w:rFonts w:ascii="Garamond" w:hAnsi="Garamond"/>
          <w:bCs/>
        </w:rPr>
        <w:t xml:space="preserve">Merci aussi pour la disponibilité des </w:t>
      </w:r>
      <w:r>
        <w:rPr>
          <w:rFonts w:ascii="Garamond" w:hAnsi="Garamond"/>
          <w:bCs/>
        </w:rPr>
        <w:t>intervenants</w:t>
      </w:r>
      <w:r w:rsidRPr="00351CCF">
        <w:rPr>
          <w:rFonts w:ascii="Garamond" w:hAnsi="Garamond"/>
          <w:bCs/>
        </w:rPr>
        <w:t xml:space="preserve"> toujours ouverts aux échanges après leur conférence ou après les débats » </w:t>
      </w:r>
      <w:r w:rsidRPr="00351CCF">
        <w:rPr>
          <w:rFonts w:ascii="Garamond" w:hAnsi="Garamond"/>
          <w:b/>
          <w:bCs/>
        </w:rPr>
        <w:t xml:space="preserve">Laurence </w:t>
      </w:r>
      <w:r w:rsidRPr="00351CCF">
        <w:rPr>
          <w:rFonts w:ascii="Garamond" w:hAnsi="Garamond"/>
          <w:b/>
          <w:bCs/>
          <w:color w:val="000000" w:themeColor="text1"/>
        </w:rPr>
        <w:t>P</w:t>
      </w:r>
      <w:r w:rsidR="00777C0A">
        <w:rPr>
          <w:rFonts w:ascii="Garamond" w:hAnsi="Garamond"/>
          <w:b/>
          <w:bCs/>
          <w:color w:val="000000" w:themeColor="text1"/>
        </w:rPr>
        <w:t>.</w:t>
      </w:r>
      <w:r w:rsidRPr="00351CCF">
        <w:rPr>
          <w:rFonts w:ascii="Garamond" w:hAnsi="Garamond"/>
          <w:b/>
          <w:bCs/>
        </w:rPr>
        <w:t xml:space="preserve">, </w:t>
      </w:r>
      <w:r w:rsidR="00FC7998" w:rsidRPr="00FC7998">
        <w:rPr>
          <w:rFonts w:ascii="Garamond" w:hAnsi="Garamond"/>
          <w:bCs/>
        </w:rPr>
        <w:t xml:space="preserve">Professeur </w:t>
      </w:r>
      <w:r w:rsidRPr="00FC7998">
        <w:rPr>
          <w:rFonts w:ascii="Garamond" w:hAnsi="Garamond"/>
          <w:bCs/>
        </w:rPr>
        <w:t xml:space="preserve">de </w:t>
      </w:r>
      <w:r w:rsidR="00FD0361">
        <w:rPr>
          <w:rFonts w:ascii="Garamond" w:hAnsi="Garamond"/>
          <w:bCs/>
        </w:rPr>
        <w:t>sciences économiques et sociales</w:t>
      </w:r>
    </w:p>
    <w:p w:rsidR="0059186C" w:rsidRDefault="0059186C" w:rsidP="00FD0361">
      <w:pPr>
        <w:ind w:right="-567"/>
        <w:rPr>
          <w:rFonts w:ascii="Garamond" w:hAnsi="Garamond"/>
          <w:b/>
          <w:color w:val="FF6699"/>
        </w:rPr>
      </w:pPr>
    </w:p>
    <w:p w:rsidR="009B158F" w:rsidRPr="00792B5E" w:rsidRDefault="0059186C" w:rsidP="00FD0361">
      <w:pPr>
        <w:ind w:right="-567"/>
        <w:jc w:val="center"/>
        <w:rPr>
          <w:rFonts w:ascii="Garamond" w:hAnsi="Garamond"/>
          <w:b/>
          <w:color w:val="FF6699"/>
        </w:rPr>
      </w:pPr>
      <w:r w:rsidRPr="004D511E">
        <w:rPr>
          <w:rFonts w:ascii="Garamond" w:hAnsi="Garamond"/>
          <w:b/>
          <w:color w:val="FF6699"/>
        </w:rPr>
        <w:t>***</w:t>
      </w:r>
    </w:p>
    <w:p w:rsidR="000F7C9B" w:rsidRDefault="000F7C9B" w:rsidP="00FD0361">
      <w:pPr>
        <w:pBdr>
          <w:top w:val="single" w:sz="4" w:space="1" w:color="auto"/>
          <w:left w:val="single" w:sz="4" w:space="4" w:color="auto"/>
          <w:bottom w:val="single" w:sz="4" w:space="1" w:color="auto"/>
          <w:right w:val="single" w:sz="4" w:space="4" w:color="auto"/>
        </w:pBdr>
        <w:jc w:val="both"/>
        <w:rPr>
          <w:rFonts w:ascii="Garamond" w:hAnsi="Garamond"/>
          <w:b/>
          <w:bCs/>
        </w:rPr>
      </w:pPr>
      <w:r w:rsidRPr="00351CCF">
        <w:rPr>
          <w:rFonts w:ascii="Garamond" w:hAnsi="Garamond"/>
        </w:rPr>
        <w:t>« Avec tous mes remerciements pour l'excellence de l'organisation. C'est absolument remarquabl</w:t>
      </w:r>
      <w:r w:rsidR="00FD0361">
        <w:rPr>
          <w:rFonts w:ascii="Garamond" w:hAnsi="Garamond"/>
        </w:rPr>
        <w:t xml:space="preserve">e ! » </w:t>
      </w:r>
      <w:r w:rsidRPr="00351CCF">
        <w:rPr>
          <w:rFonts w:ascii="Garamond" w:hAnsi="Garamond"/>
        </w:rPr>
        <w:t xml:space="preserve"> </w:t>
      </w:r>
      <w:r w:rsidRPr="00351CCF">
        <w:rPr>
          <w:rFonts w:ascii="Garamond" w:hAnsi="Garamond"/>
          <w:b/>
          <w:bCs/>
        </w:rPr>
        <w:t>Danièle M-R</w:t>
      </w:r>
      <w:r w:rsidR="00777C0A">
        <w:rPr>
          <w:rFonts w:ascii="Garamond" w:hAnsi="Garamond"/>
          <w:b/>
          <w:bCs/>
        </w:rPr>
        <w:t>.</w:t>
      </w:r>
      <w:r w:rsidRPr="00351CCF">
        <w:rPr>
          <w:rFonts w:ascii="Garamond" w:hAnsi="Garamond"/>
          <w:b/>
          <w:bCs/>
        </w:rPr>
        <w:t xml:space="preserve">, </w:t>
      </w:r>
      <w:r w:rsidR="0059186C">
        <w:rPr>
          <w:rFonts w:ascii="Garamond" w:hAnsi="Garamond"/>
          <w:bCs/>
        </w:rPr>
        <w:t>Professeur</w:t>
      </w:r>
      <w:r w:rsidRPr="00FC7998">
        <w:rPr>
          <w:rFonts w:ascii="Garamond" w:hAnsi="Garamond"/>
          <w:bCs/>
        </w:rPr>
        <w:t xml:space="preserve"> d’économie et gestion</w:t>
      </w:r>
      <w:r w:rsidRPr="00351CCF">
        <w:rPr>
          <w:rFonts w:ascii="Garamond" w:hAnsi="Garamond"/>
          <w:b/>
          <w:bCs/>
        </w:rPr>
        <w:t xml:space="preserve"> </w:t>
      </w:r>
    </w:p>
    <w:p w:rsidR="009B158F" w:rsidRDefault="009B158F" w:rsidP="00FD0361">
      <w:pPr>
        <w:jc w:val="both"/>
        <w:rPr>
          <w:rFonts w:ascii="Garamond" w:hAnsi="Garamond"/>
        </w:rPr>
      </w:pPr>
    </w:p>
    <w:p w:rsidR="009B158F" w:rsidRPr="00792B5E" w:rsidRDefault="009B158F" w:rsidP="00FD0361">
      <w:pPr>
        <w:ind w:right="-567"/>
        <w:jc w:val="center"/>
        <w:rPr>
          <w:rFonts w:ascii="Garamond" w:hAnsi="Garamond"/>
          <w:b/>
          <w:color w:val="FF6699"/>
        </w:rPr>
      </w:pPr>
      <w:r w:rsidRPr="004D511E">
        <w:rPr>
          <w:rFonts w:ascii="Garamond" w:hAnsi="Garamond"/>
          <w:b/>
          <w:color w:val="FF6699"/>
        </w:rPr>
        <w:t>**</w:t>
      </w:r>
      <w:r w:rsidR="00792B5E">
        <w:rPr>
          <w:rFonts w:ascii="Garamond" w:hAnsi="Garamond"/>
          <w:b/>
          <w:color w:val="FF6699"/>
        </w:rPr>
        <w:t>*</w:t>
      </w:r>
    </w:p>
    <w:p w:rsidR="0059186C" w:rsidRDefault="000F7C9B" w:rsidP="00FD0361">
      <w:pPr>
        <w:pBdr>
          <w:top w:val="single" w:sz="4" w:space="1" w:color="auto"/>
          <w:left w:val="single" w:sz="4" w:space="4" w:color="auto"/>
          <w:bottom w:val="single" w:sz="4" w:space="1" w:color="auto"/>
          <w:right w:val="single" w:sz="4" w:space="4" w:color="auto"/>
        </w:pBdr>
        <w:jc w:val="both"/>
        <w:rPr>
          <w:rFonts w:ascii="Garamond" w:hAnsi="Garamond"/>
          <w:bCs/>
        </w:rPr>
      </w:pPr>
      <w:r w:rsidRPr="00351CCF">
        <w:rPr>
          <w:rFonts w:ascii="Garamond" w:hAnsi="Garamond"/>
          <w:bCs/>
        </w:rPr>
        <w:t xml:space="preserve">« Ces deux journées m’ont apporté beaucoup d’optimisme quant aux mutations en cours, et à notre capacité, en France et plus particulièrement dans le monde de l’éducation, à ‘changer de modèle’ </w:t>
      </w:r>
      <w:r w:rsidRPr="00351CCF">
        <w:rPr>
          <w:rFonts w:ascii="Garamond" w:hAnsi="Garamond"/>
          <w:b/>
          <w:bCs/>
        </w:rPr>
        <w:t>Emmanuelle</w:t>
      </w:r>
      <w:r>
        <w:rPr>
          <w:rFonts w:ascii="Garamond" w:hAnsi="Garamond"/>
          <w:b/>
          <w:bCs/>
        </w:rPr>
        <w:t xml:space="preserve"> L.</w:t>
      </w:r>
      <w:r w:rsidRPr="00351CCF">
        <w:rPr>
          <w:rFonts w:ascii="Garamond" w:hAnsi="Garamond"/>
          <w:b/>
          <w:bCs/>
        </w:rPr>
        <w:t xml:space="preserve">, </w:t>
      </w:r>
      <w:r w:rsidR="00FC7998">
        <w:rPr>
          <w:rFonts w:ascii="Garamond" w:hAnsi="Garamond"/>
          <w:bCs/>
        </w:rPr>
        <w:t xml:space="preserve">Professeur </w:t>
      </w:r>
      <w:r w:rsidRPr="00FC7998">
        <w:rPr>
          <w:rFonts w:ascii="Garamond" w:hAnsi="Garamond"/>
          <w:bCs/>
        </w:rPr>
        <w:t xml:space="preserve">de </w:t>
      </w:r>
      <w:r w:rsidR="00FD0361">
        <w:rPr>
          <w:rFonts w:ascii="Garamond" w:hAnsi="Garamond"/>
          <w:bCs/>
        </w:rPr>
        <w:t xml:space="preserve">sciences économiques et sociales </w:t>
      </w:r>
    </w:p>
    <w:p w:rsidR="000F7C9B" w:rsidRDefault="000F7C9B" w:rsidP="00FD0361">
      <w:pPr>
        <w:jc w:val="both"/>
        <w:rPr>
          <w:rFonts w:ascii="Garamond" w:hAnsi="Garamond"/>
          <w:b/>
          <w:bCs/>
        </w:rPr>
      </w:pPr>
    </w:p>
    <w:p w:rsidR="00FE535F" w:rsidRPr="00FD0361" w:rsidRDefault="0059186C" w:rsidP="00FD0361">
      <w:pPr>
        <w:ind w:right="-567"/>
        <w:jc w:val="center"/>
        <w:rPr>
          <w:rFonts w:ascii="Garamond" w:hAnsi="Garamond"/>
          <w:b/>
          <w:color w:val="FF6699"/>
        </w:rPr>
      </w:pPr>
      <w:r w:rsidRPr="004D511E">
        <w:rPr>
          <w:rFonts w:ascii="Garamond" w:hAnsi="Garamond"/>
          <w:b/>
          <w:color w:val="FF6699"/>
        </w:rPr>
        <w:t>***</w:t>
      </w:r>
    </w:p>
    <w:p w:rsidR="0059186C" w:rsidRPr="0059186C" w:rsidRDefault="0059186C" w:rsidP="00FD0361">
      <w:pPr>
        <w:pStyle w:val="Textebrut"/>
        <w:pBdr>
          <w:top w:val="single" w:sz="4" w:space="1" w:color="auto"/>
          <w:left w:val="single" w:sz="4" w:space="4" w:color="auto"/>
          <w:bottom w:val="single" w:sz="4" w:space="1" w:color="auto"/>
          <w:right w:val="single" w:sz="4" w:space="4" w:color="auto"/>
        </w:pBdr>
        <w:rPr>
          <w:rFonts w:ascii="Garamond" w:hAnsi="Garamond"/>
          <w:bCs/>
          <w:sz w:val="24"/>
          <w:szCs w:val="24"/>
        </w:rPr>
      </w:pPr>
      <w:r>
        <w:rPr>
          <w:rFonts w:ascii="Garamond" w:hAnsi="Garamond"/>
          <w:bCs/>
          <w:sz w:val="24"/>
          <w:szCs w:val="24"/>
        </w:rPr>
        <w:t>« </w:t>
      </w:r>
      <w:r w:rsidRPr="0059186C">
        <w:rPr>
          <w:rFonts w:ascii="Garamond" w:hAnsi="Garamond"/>
          <w:bCs/>
          <w:sz w:val="24"/>
          <w:szCs w:val="24"/>
        </w:rPr>
        <w:t>C'était ma première participation et j'ai déjà hâte d'être à la prochaine</w:t>
      </w:r>
      <w:r>
        <w:rPr>
          <w:rFonts w:ascii="Garamond" w:hAnsi="Garamond"/>
          <w:bCs/>
          <w:sz w:val="24"/>
          <w:szCs w:val="24"/>
        </w:rPr>
        <w:t xml:space="preserve"> </w:t>
      </w:r>
      <w:r w:rsidRPr="0059186C">
        <w:rPr>
          <w:rFonts w:ascii="Garamond" w:hAnsi="Garamond"/>
          <w:bCs/>
          <w:sz w:val="24"/>
          <w:szCs w:val="24"/>
        </w:rPr>
        <w:t>!</w:t>
      </w:r>
      <w:r>
        <w:rPr>
          <w:rFonts w:ascii="Garamond" w:hAnsi="Garamond"/>
          <w:bCs/>
          <w:sz w:val="24"/>
          <w:szCs w:val="24"/>
        </w:rPr>
        <w:t xml:space="preserve"> » </w:t>
      </w:r>
      <w:r w:rsidRPr="0059186C">
        <w:rPr>
          <w:rFonts w:ascii="Garamond" w:hAnsi="Garamond"/>
          <w:b/>
          <w:bCs/>
          <w:sz w:val="24"/>
          <w:szCs w:val="24"/>
        </w:rPr>
        <w:t>Véronique B.</w:t>
      </w:r>
      <w:r w:rsidR="00777C0A">
        <w:rPr>
          <w:rFonts w:ascii="Garamond" w:hAnsi="Garamond"/>
          <w:b/>
          <w:bCs/>
          <w:sz w:val="24"/>
          <w:szCs w:val="24"/>
        </w:rPr>
        <w:t>,</w:t>
      </w:r>
      <w:r>
        <w:rPr>
          <w:rFonts w:ascii="Garamond" w:hAnsi="Garamond"/>
          <w:bCs/>
          <w:sz w:val="24"/>
          <w:szCs w:val="24"/>
        </w:rPr>
        <w:t xml:space="preserve"> </w:t>
      </w:r>
    </w:p>
    <w:p w:rsidR="000F7C9B" w:rsidRDefault="0059186C" w:rsidP="00FD0361">
      <w:pPr>
        <w:pStyle w:val="Textebrut"/>
        <w:pBdr>
          <w:top w:val="single" w:sz="4" w:space="1" w:color="auto"/>
          <w:left w:val="single" w:sz="4" w:space="4" w:color="auto"/>
          <w:bottom w:val="single" w:sz="4" w:space="1" w:color="auto"/>
          <w:right w:val="single" w:sz="4" w:space="4" w:color="auto"/>
        </w:pBdr>
        <w:rPr>
          <w:rFonts w:ascii="Garamond" w:hAnsi="Garamond"/>
          <w:bCs/>
          <w:sz w:val="24"/>
          <w:szCs w:val="24"/>
        </w:rPr>
        <w:sectPr w:rsidR="000F7C9B" w:rsidSect="00FD0361">
          <w:type w:val="continuous"/>
          <w:pgSz w:w="11906" w:h="16838"/>
          <w:pgMar w:top="1417" w:right="1417" w:bottom="1417" w:left="1417" w:header="708" w:footer="708" w:gutter="0"/>
          <w:cols w:space="708"/>
          <w:docGrid w:linePitch="360"/>
        </w:sectPr>
      </w:pPr>
      <w:r>
        <w:rPr>
          <w:rFonts w:ascii="Garamond" w:hAnsi="Garamond"/>
          <w:bCs/>
          <w:sz w:val="24"/>
          <w:szCs w:val="24"/>
        </w:rPr>
        <w:t>Professeur d’</w:t>
      </w:r>
      <w:r w:rsidRPr="0059186C">
        <w:rPr>
          <w:rFonts w:ascii="Garamond" w:hAnsi="Garamond"/>
          <w:bCs/>
          <w:sz w:val="24"/>
          <w:szCs w:val="24"/>
        </w:rPr>
        <w:t>éco</w:t>
      </w:r>
      <w:r>
        <w:rPr>
          <w:rFonts w:ascii="Garamond" w:hAnsi="Garamond"/>
          <w:bCs/>
          <w:sz w:val="24"/>
          <w:szCs w:val="24"/>
        </w:rPr>
        <w:t>nomie et</w:t>
      </w:r>
      <w:r w:rsidRPr="0059186C">
        <w:rPr>
          <w:rFonts w:ascii="Garamond" w:hAnsi="Garamond"/>
          <w:bCs/>
          <w:sz w:val="24"/>
          <w:szCs w:val="24"/>
        </w:rPr>
        <w:t xml:space="preserve"> gestion </w:t>
      </w:r>
      <w:r w:rsidR="00FD0361">
        <w:rPr>
          <w:rFonts w:ascii="Garamond" w:hAnsi="Garamond"/>
          <w:bCs/>
          <w:sz w:val="24"/>
          <w:szCs w:val="24"/>
        </w:rPr>
        <w:t>.</w:t>
      </w:r>
    </w:p>
    <w:p w:rsidR="0059186C" w:rsidRDefault="0059186C" w:rsidP="00FD0361">
      <w:pPr>
        <w:pStyle w:val="Textebrut"/>
        <w:rPr>
          <w:rFonts w:ascii="Garamond" w:hAnsi="Garamond"/>
          <w:bCs/>
          <w:sz w:val="24"/>
          <w:szCs w:val="24"/>
        </w:rPr>
        <w:sectPr w:rsidR="0059186C" w:rsidSect="00FD0361">
          <w:footerReference w:type="default" r:id="rId24"/>
          <w:type w:val="continuous"/>
          <w:pgSz w:w="11906" w:h="16838"/>
          <w:pgMar w:top="1985" w:right="709" w:bottom="1418" w:left="709" w:header="794" w:footer="173" w:gutter="0"/>
          <w:cols w:space="709"/>
          <w:docGrid w:linePitch="326"/>
        </w:sectPr>
      </w:pPr>
    </w:p>
    <w:p w:rsidR="00FD0361" w:rsidRDefault="00FD0361" w:rsidP="000F7C9B">
      <w:pPr>
        <w:pStyle w:val="Textebrut"/>
        <w:rPr>
          <w:rFonts w:ascii="Garamond" w:hAnsi="Garamond"/>
          <w:bCs/>
          <w:sz w:val="24"/>
          <w:szCs w:val="24"/>
        </w:rPr>
        <w:sectPr w:rsidR="00FD0361" w:rsidSect="00FD0361">
          <w:type w:val="continuous"/>
          <w:pgSz w:w="11906" w:h="16838"/>
          <w:pgMar w:top="1985" w:right="709" w:bottom="1418" w:left="709" w:header="794" w:footer="173" w:gutter="0"/>
          <w:cols w:space="709"/>
          <w:docGrid w:linePitch="326"/>
        </w:sectPr>
      </w:pPr>
    </w:p>
    <w:p w:rsidR="00FD0361" w:rsidRDefault="00FD0361" w:rsidP="00FD0361">
      <w:pPr>
        <w:pStyle w:val="Textebrut"/>
        <w:jc w:val="center"/>
        <w:rPr>
          <w:rFonts w:ascii="Garamond" w:hAnsi="Garamond"/>
          <w:bCs/>
          <w:sz w:val="24"/>
          <w:szCs w:val="24"/>
        </w:rPr>
        <w:sectPr w:rsidR="00FD0361" w:rsidSect="00815DE3">
          <w:type w:val="continuous"/>
          <w:pgSz w:w="11906" w:h="16838"/>
          <w:pgMar w:top="1985" w:right="709" w:bottom="1418" w:left="709" w:header="794" w:footer="173" w:gutter="0"/>
          <w:cols w:space="709"/>
          <w:docGrid w:linePitch="326"/>
        </w:sectPr>
      </w:pPr>
    </w:p>
    <w:p w:rsidR="00FD0361" w:rsidRDefault="00D74A55" w:rsidP="00777C0A">
      <w:pPr>
        <w:rPr>
          <w:rFonts w:ascii="Garamond" w:hAnsi="Garamond"/>
          <w:b/>
          <w:bCs/>
          <w:u w:val="single"/>
        </w:rPr>
      </w:pPr>
      <w:r>
        <w:rPr>
          <w:rFonts w:ascii="Garamond" w:hAnsi="Garamond"/>
          <w:b/>
          <w:bCs/>
          <w:u w:val="single"/>
        </w:rPr>
        <w:br w:type="page"/>
      </w:r>
    </w:p>
    <w:p w:rsidR="00E734F8" w:rsidRPr="00274D3C" w:rsidRDefault="00E734F8" w:rsidP="00E734F8">
      <w:pPr>
        <w:spacing w:line="259" w:lineRule="auto"/>
        <w:rPr>
          <w:rFonts w:ascii="Garamond" w:hAnsi="Garamond"/>
          <w:b/>
          <w:bCs/>
          <w:color w:val="FF6699"/>
          <w:sz w:val="28"/>
          <w:szCs w:val="28"/>
        </w:rPr>
      </w:pPr>
      <w:r w:rsidRPr="00274D3C">
        <w:rPr>
          <w:rFonts w:ascii="Garamond" w:hAnsi="Garamond"/>
          <w:b/>
          <w:bCs/>
          <w:color w:val="FF6699"/>
          <w:sz w:val="28"/>
          <w:szCs w:val="28"/>
        </w:rPr>
        <w:t>Informations pratiques</w:t>
      </w:r>
      <w:r w:rsidR="00D00558" w:rsidRPr="00274D3C">
        <w:rPr>
          <w:rFonts w:ascii="Garamond" w:hAnsi="Garamond"/>
          <w:b/>
          <w:bCs/>
          <w:color w:val="FF6699"/>
          <w:sz w:val="28"/>
          <w:szCs w:val="28"/>
        </w:rPr>
        <w:t xml:space="preserve"> </w:t>
      </w:r>
      <w:r w:rsidR="00292939" w:rsidRPr="00274D3C">
        <w:rPr>
          <w:rFonts w:ascii="Garamond" w:hAnsi="Garamond"/>
          <w:b/>
          <w:bCs/>
          <w:color w:val="FF6699"/>
          <w:sz w:val="28"/>
          <w:szCs w:val="28"/>
        </w:rPr>
        <w:t xml:space="preserve">: </w:t>
      </w:r>
    </w:p>
    <w:p w:rsidR="00E734F8" w:rsidRPr="00CC4907" w:rsidRDefault="00E734F8" w:rsidP="00E734F8">
      <w:pPr>
        <w:pStyle w:val="Paragraphedeliste"/>
        <w:numPr>
          <w:ilvl w:val="0"/>
          <w:numId w:val="12"/>
        </w:numPr>
        <w:spacing w:after="0" w:line="276" w:lineRule="auto"/>
        <w:jc w:val="both"/>
        <w:rPr>
          <w:rFonts w:ascii="Garamond" w:hAnsi="Garamond"/>
          <w:bCs/>
          <w:sz w:val="24"/>
          <w:szCs w:val="24"/>
        </w:rPr>
      </w:pPr>
      <w:r w:rsidRPr="00CC4907">
        <w:rPr>
          <w:rFonts w:ascii="Garamond" w:hAnsi="Garamond"/>
          <w:b/>
          <w:bCs/>
          <w:sz w:val="24"/>
          <w:szCs w:val="24"/>
        </w:rPr>
        <w:t xml:space="preserve">Accueil </w:t>
      </w:r>
      <w:r w:rsidRPr="000C0591">
        <w:rPr>
          <w:rFonts w:ascii="Garamond" w:hAnsi="Garamond"/>
          <w:b/>
          <w:bCs/>
          <w:sz w:val="24"/>
          <w:szCs w:val="24"/>
        </w:rPr>
        <w:t>sur site</w:t>
      </w:r>
      <w:r w:rsidRPr="00CC4907">
        <w:rPr>
          <w:rFonts w:ascii="Garamond" w:hAnsi="Garamond"/>
          <w:bCs/>
          <w:sz w:val="24"/>
          <w:szCs w:val="24"/>
        </w:rPr>
        <w:t xml:space="preserve"> </w:t>
      </w:r>
      <w:r>
        <w:rPr>
          <w:rFonts w:ascii="Garamond" w:hAnsi="Garamond"/>
          <w:bCs/>
          <w:sz w:val="24"/>
          <w:szCs w:val="24"/>
        </w:rPr>
        <w:t xml:space="preserve">: Possible </w:t>
      </w:r>
      <w:r w:rsidRPr="00CC4907">
        <w:rPr>
          <w:rFonts w:ascii="Garamond" w:hAnsi="Garamond"/>
          <w:bCs/>
          <w:sz w:val="24"/>
          <w:szCs w:val="24"/>
        </w:rPr>
        <w:t>dès le lundi 27 août (fin d’après-midi)</w:t>
      </w:r>
    </w:p>
    <w:p w:rsidR="00E734F8" w:rsidRPr="00CC4907" w:rsidRDefault="00E734F8" w:rsidP="00E734F8">
      <w:pPr>
        <w:pStyle w:val="Paragraphedeliste"/>
        <w:numPr>
          <w:ilvl w:val="0"/>
          <w:numId w:val="12"/>
        </w:numPr>
        <w:spacing w:after="0" w:line="276" w:lineRule="auto"/>
        <w:jc w:val="both"/>
        <w:rPr>
          <w:rFonts w:ascii="Garamond" w:hAnsi="Garamond"/>
          <w:bCs/>
          <w:sz w:val="24"/>
          <w:szCs w:val="24"/>
        </w:rPr>
      </w:pPr>
      <w:r w:rsidRPr="00CC4907">
        <w:rPr>
          <w:rFonts w:ascii="Garamond" w:hAnsi="Garamond"/>
          <w:b/>
          <w:bCs/>
          <w:sz w:val="24"/>
          <w:szCs w:val="24"/>
        </w:rPr>
        <w:t xml:space="preserve">Logement </w:t>
      </w:r>
      <w:r>
        <w:rPr>
          <w:rFonts w:ascii="Garamond" w:hAnsi="Garamond"/>
          <w:b/>
          <w:bCs/>
          <w:sz w:val="24"/>
          <w:szCs w:val="24"/>
        </w:rPr>
        <w:t xml:space="preserve">organisé </w:t>
      </w:r>
      <w:r>
        <w:rPr>
          <w:rFonts w:ascii="Garamond" w:hAnsi="Garamond"/>
          <w:bCs/>
          <w:sz w:val="24"/>
          <w:szCs w:val="24"/>
        </w:rPr>
        <w:t xml:space="preserve">à proximité </w:t>
      </w:r>
      <w:r w:rsidRPr="00CC4907">
        <w:rPr>
          <w:rFonts w:ascii="Garamond" w:hAnsi="Garamond"/>
          <w:bCs/>
          <w:sz w:val="24"/>
          <w:szCs w:val="24"/>
        </w:rPr>
        <w:t>de l’</w:t>
      </w:r>
      <w:r>
        <w:rPr>
          <w:rFonts w:ascii="Garamond" w:hAnsi="Garamond"/>
          <w:bCs/>
          <w:sz w:val="24"/>
          <w:szCs w:val="24"/>
        </w:rPr>
        <w:t>É</w:t>
      </w:r>
      <w:r w:rsidRPr="00CC4907">
        <w:rPr>
          <w:rFonts w:ascii="Garamond" w:hAnsi="Garamond"/>
          <w:bCs/>
          <w:sz w:val="24"/>
          <w:szCs w:val="24"/>
        </w:rPr>
        <w:t xml:space="preserve">cole polytechnique </w:t>
      </w:r>
      <w:r>
        <w:rPr>
          <w:rFonts w:ascii="Garamond" w:hAnsi="Garamond"/>
          <w:bCs/>
          <w:sz w:val="24"/>
          <w:szCs w:val="24"/>
        </w:rPr>
        <w:t xml:space="preserve">au </w:t>
      </w:r>
      <w:r w:rsidRPr="00CC4907">
        <w:rPr>
          <w:rFonts w:ascii="Garamond" w:hAnsi="Garamond"/>
          <w:bCs/>
          <w:sz w:val="24"/>
          <w:szCs w:val="24"/>
        </w:rPr>
        <w:t>cœur du site Paris-Saclay.</w:t>
      </w:r>
    </w:p>
    <w:p w:rsidR="00E734F8" w:rsidRPr="00CC4907" w:rsidRDefault="00E734F8" w:rsidP="00E734F8">
      <w:pPr>
        <w:pStyle w:val="Paragraphedeliste"/>
        <w:numPr>
          <w:ilvl w:val="0"/>
          <w:numId w:val="12"/>
        </w:numPr>
        <w:spacing w:after="0" w:line="276" w:lineRule="auto"/>
        <w:jc w:val="both"/>
        <w:rPr>
          <w:rFonts w:ascii="Garamond" w:hAnsi="Garamond"/>
          <w:bCs/>
          <w:sz w:val="24"/>
          <w:szCs w:val="24"/>
        </w:rPr>
      </w:pPr>
      <w:r>
        <w:rPr>
          <w:rFonts w:ascii="Garamond" w:hAnsi="Garamond"/>
          <w:b/>
          <w:bCs/>
          <w:sz w:val="24"/>
          <w:szCs w:val="24"/>
        </w:rPr>
        <w:t>R</w:t>
      </w:r>
      <w:r w:rsidRPr="00CC4907">
        <w:rPr>
          <w:rFonts w:ascii="Garamond" w:hAnsi="Garamond"/>
          <w:b/>
          <w:bCs/>
          <w:sz w:val="24"/>
          <w:szCs w:val="24"/>
        </w:rPr>
        <w:t>estauration</w:t>
      </w:r>
      <w:r w:rsidR="00D00558">
        <w:rPr>
          <w:rFonts w:ascii="Garamond" w:hAnsi="Garamond"/>
          <w:b/>
          <w:bCs/>
          <w:sz w:val="24"/>
          <w:szCs w:val="24"/>
        </w:rPr>
        <w:t xml:space="preserve"> : </w:t>
      </w:r>
      <w:r w:rsidRPr="003E192F">
        <w:rPr>
          <w:rFonts w:ascii="Garamond" w:hAnsi="Garamond"/>
          <w:bCs/>
          <w:sz w:val="24"/>
          <w:szCs w:val="24"/>
        </w:rPr>
        <w:t xml:space="preserve">déjeuners + cocktail dinatoire </w:t>
      </w:r>
      <w:r>
        <w:rPr>
          <w:rFonts w:ascii="Garamond" w:hAnsi="Garamond"/>
          <w:b/>
          <w:bCs/>
          <w:sz w:val="24"/>
          <w:szCs w:val="24"/>
        </w:rPr>
        <w:t>compris dans l’inscription</w:t>
      </w:r>
    </w:p>
    <w:p w:rsidR="00E734F8" w:rsidRDefault="00E734F8" w:rsidP="00E734F8">
      <w:pPr>
        <w:pStyle w:val="Paragraphedeliste"/>
        <w:numPr>
          <w:ilvl w:val="0"/>
          <w:numId w:val="12"/>
        </w:numPr>
        <w:spacing w:after="0" w:line="276" w:lineRule="auto"/>
        <w:jc w:val="both"/>
        <w:rPr>
          <w:rFonts w:ascii="Garamond" w:hAnsi="Garamond"/>
          <w:bCs/>
          <w:sz w:val="24"/>
          <w:szCs w:val="24"/>
        </w:rPr>
      </w:pPr>
      <w:r>
        <w:rPr>
          <w:rFonts w:ascii="Garamond" w:hAnsi="Garamond"/>
          <w:b/>
          <w:bCs/>
          <w:sz w:val="24"/>
          <w:szCs w:val="24"/>
        </w:rPr>
        <w:t>R</w:t>
      </w:r>
      <w:r w:rsidRPr="00CC4907">
        <w:rPr>
          <w:rFonts w:ascii="Garamond" w:hAnsi="Garamond"/>
          <w:b/>
          <w:bCs/>
          <w:sz w:val="24"/>
          <w:szCs w:val="24"/>
        </w:rPr>
        <w:t xml:space="preserve">emboursement </w:t>
      </w:r>
      <w:r>
        <w:rPr>
          <w:rFonts w:ascii="Garamond" w:hAnsi="Garamond"/>
          <w:b/>
          <w:bCs/>
          <w:sz w:val="24"/>
          <w:szCs w:val="24"/>
        </w:rPr>
        <w:t>des frais de déplacement - sur justificatifs</w:t>
      </w:r>
      <w:r w:rsidR="00D00558">
        <w:rPr>
          <w:rFonts w:ascii="Garamond" w:hAnsi="Garamond"/>
          <w:b/>
          <w:bCs/>
          <w:sz w:val="24"/>
          <w:szCs w:val="24"/>
        </w:rPr>
        <w:t xml:space="preserve"> </w:t>
      </w:r>
      <w:r>
        <w:rPr>
          <w:rFonts w:ascii="Garamond" w:hAnsi="Garamond"/>
          <w:b/>
          <w:bCs/>
          <w:sz w:val="24"/>
          <w:szCs w:val="24"/>
        </w:rPr>
        <w:t xml:space="preserve">- </w:t>
      </w:r>
      <w:r w:rsidRPr="00CC4907">
        <w:rPr>
          <w:rFonts w:ascii="Garamond" w:hAnsi="Garamond"/>
          <w:bCs/>
          <w:sz w:val="24"/>
          <w:szCs w:val="24"/>
        </w:rPr>
        <w:t>dans la limite de 130€.</w:t>
      </w:r>
    </w:p>
    <w:p w:rsidR="00E734F8" w:rsidRDefault="00E734F8" w:rsidP="00E734F8">
      <w:pPr>
        <w:pStyle w:val="Paragraphedeliste"/>
        <w:numPr>
          <w:ilvl w:val="0"/>
          <w:numId w:val="12"/>
        </w:numPr>
        <w:spacing w:after="0" w:line="276" w:lineRule="auto"/>
        <w:jc w:val="both"/>
        <w:rPr>
          <w:rFonts w:ascii="Garamond" w:hAnsi="Garamond"/>
          <w:bCs/>
          <w:sz w:val="24"/>
          <w:szCs w:val="24"/>
        </w:rPr>
      </w:pPr>
      <w:r w:rsidRPr="003E192F">
        <w:rPr>
          <w:rFonts w:ascii="Garamond" w:hAnsi="Garamond"/>
          <w:b/>
          <w:bCs/>
          <w:sz w:val="24"/>
          <w:szCs w:val="24"/>
        </w:rPr>
        <w:t>Le covoiturage entre collègues est encouragé</w:t>
      </w:r>
      <w:r>
        <w:rPr>
          <w:rFonts w:ascii="Garamond" w:hAnsi="Garamond"/>
          <w:bCs/>
          <w:sz w:val="24"/>
          <w:szCs w:val="24"/>
        </w:rPr>
        <w:t xml:space="preserve"> : </w:t>
      </w:r>
      <w:r w:rsidRPr="003E192F">
        <w:rPr>
          <w:rFonts w:ascii="Garamond" w:hAnsi="Garamond"/>
          <w:bCs/>
          <w:sz w:val="24"/>
          <w:szCs w:val="24"/>
        </w:rPr>
        <w:t xml:space="preserve">Voyagez malin avec </w:t>
      </w:r>
      <w:hyperlink r:id="rId25" w:history="1">
        <w:r w:rsidRPr="003E192F">
          <w:rPr>
            <w:rStyle w:val="Lienhypertexte"/>
            <w:rFonts w:ascii="Garamond" w:hAnsi="Garamond"/>
            <w:bCs/>
            <w:sz w:val="24"/>
            <w:szCs w:val="24"/>
          </w:rPr>
          <w:t>Blablacar</w:t>
        </w:r>
      </w:hyperlink>
      <w:r w:rsidRPr="003E192F">
        <w:rPr>
          <w:rFonts w:ascii="Garamond" w:hAnsi="Garamond"/>
          <w:bCs/>
          <w:sz w:val="24"/>
          <w:szCs w:val="24"/>
        </w:rPr>
        <w:t> !</w:t>
      </w:r>
    </w:p>
    <w:p w:rsidR="00E734F8" w:rsidRPr="003E192F" w:rsidRDefault="00E734F8" w:rsidP="00E734F8">
      <w:pPr>
        <w:pStyle w:val="Paragraphedeliste"/>
        <w:numPr>
          <w:ilvl w:val="0"/>
          <w:numId w:val="12"/>
        </w:numPr>
        <w:spacing w:after="0" w:line="276" w:lineRule="auto"/>
        <w:jc w:val="both"/>
        <w:rPr>
          <w:rFonts w:ascii="Garamond" w:hAnsi="Garamond"/>
          <w:bCs/>
          <w:sz w:val="24"/>
          <w:szCs w:val="24"/>
        </w:rPr>
      </w:pPr>
      <w:r>
        <w:rPr>
          <w:rFonts w:ascii="Garamond" w:hAnsi="Garamond"/>
          <w:b/>
          <w:bCs/>
          <w:sz w:val="24"/>
          <w:szCs w:val="24"/>
        </w:rPr>
        <w:t xml:space="preserve">Retrouvez toutes les informations utiles sur l’accès en téléchargeant l’application </w:t>
      </w:r>
      <w:hyperlink r:id="rId26" w:history="1">
        <w:r w:rsidRPr="00D00558">
          <w:rPr>
            <w:rStyle w:val="Lienhypertexte"/>
            <w:rFonts w:ascii="Garamond" w:hAnsi="Garamond"/>
            <w:b/>
            <w:bCs/>
            <w:sz w:val="24"/>
            <w:szCs w:val="24"/>
          </w:rPr>
          <w:t>X Campus</w:t>
        </w:r>
      </w:hyperlink>
    </w:p>
    <w:p w:rsidR="00E734F8" w:rsidRPr="00B961E6" w:rsidRDefault="00E734F8" w:rsidP="00E734F8">
      <w:pPr>
        <w:pStyle w:val="Paragraphedeliste"/>
        <w:spacing w:after="0"/>
        <w:ind w:left="0"/>
        <w:jc w:val="both"/>
        <w:rPr>
          <w:rFonts w:ascii="Garamond" w:hAnsi="Garamond"/>
          <w:bCs/>
          <w:color w:val="FF6699"/>
          <w:sz w:val="24"/>
          <w:szCs w:val="24"/>
        </w:rPr>
      </w:pPr>
      <w:r>
        <w:rPr>
          <w:rFonts w:ascii="Garamond" w:hAnsi="Garamond"/>
          <w:bCs/>
          <w:sz w:val="24"/>
          <w:szCs w:val="24"/>
        </w:rPr>
        <w:br/>
      </w:r>
      <w:r>
        <w:rPr>
          <w:rFonts w:ascii="Garamond" w:hAnsi="Garamond"/>
          <w:b/>
          <w:bCs/>
          <w:color w:val="FF6699"/>
          <w:sz w:val="24"/>
          <w:szCs w:val="24"/>
        </w:rPr>
        <w:t xml:space="preserve">IMPORTANT </w:t>
      </w:r>
      <w:r w:rsidRPr="00B961E6">
        <w:rPr>
          <w:rFonts w:ascii="Garamond" w:hAnsi="Garamond"/>
          <w:b/>
          <w:bCs/>
          <w:color w:val="FF6699"/>
          <w:sz w:val="24"/>
          <w:szCs w:val="24"/>
        </w:rPr>
        <w:t xml:space="preserve">: </w:t>
      </w:r>
    </w:p>
    <w:p w:rsidR="00A878E9" w:rsidRPr="00A878E9" w:rsidRDefault="00E734F8" w:rsidP="00E734F8">
      <w:pPr>
        <w:pStyle w:val="Paragraphedeliste"/>
        <w:numPr>
          <w:ilvl w:val="0"/>
          <w:numId w:val="16"/>
        </w:numPr>
        <w:spacing w:after="0" w:line="276" w:lineRule="auto"/>
        <w:jc w:val="both"/>
        <w:rPr>
          <w:rStyle w:val="Lienhypertexte"/>
          <w:rFonts w:ascii="Garamond" w:hAnsi="Garamond"/>
          <w:b/>
          <w:bCs/>
          <w:color w:val="auto"/>
          <w:sz w:val="24"/>
          <w:szCs w:val="24"/>
          <w:u w:val="none"/>
        </w:rPr>
      </w:pPr>
      <w:r w:rsidRPr="005238A6">
        <w:rPr>
          <w:rFonts w:ascii="Garamond" w:hAnsi="Garamond"/>
          <w:b/>
          <w:bCs/>
          <w:sz w:val="24"/>
          <w:szCs w:val="24"/>
        </w:rPr>
        <w:t>Les professeurs qui souhaitent s’inscrire à « titre individuel » bénéficient de frais d’inscription</w:t>
      </w:r>
      <w:r w:rsidR="00292939">
        <w:rPr>
          <w:rFonts w:ascii="Garamond" w:hAnsi="Garamond"/>
          <w:b/>
          <w:bCs/>
          <w:sz w:val="24"/>
          <w:szCs w:val="24"/>
        </w:rPr>
        <w:t>*</w:t>
      </w:r>
      <w:r w:rsidRPr="005238A6">
        <w:rPr>
          <w:rFonts w:ascii="Garamond" w:hAnsi="Garamond"/>
          <w:b/>
          <w:bCs/>
          <w:sz w:val="24"/>
          <w:szCs w:val="24"/>
        </w:rPr>
        <w:t xml:space="preserve"> réduits </w:t>
      </w:r>
      <w:r w:rsidRPr="00FC231F">
        <w:rPr>
          <w:rFonts w:ascii="Garamond" w:hAnsi="Garamond"/>
          <w:bCs/>
          <w:sz w:val="24"/>
          <w:szCs w:val="24"/>
          <w:u w:val="single"/>
        </w:rPr>
        <w:t>et de la possibilité de faire rembourser leurs frais de déplacements à hauteur de 130 euros, selon les modalités fixées et mises en ligne</w:t>
      </w:r>
      <w:r>
        <w:rPr>
          <w:rFonts w:ascii="Garamond" w:hAnsi="Garamond"/>
          <w:b/>
          <w:bCs/>
          <w:sz w:val="24"/>
          <w:szCs w:val="24"/>
        </w:rPr>
        <w:t xml:space="preserve"> sur le site </w:t>
      </w:r>
      <w:hyperlink r:id="rId27" w:history="1">
        <w:r w:rsidRPr="002B793A">
          <w:rPr>
            <w:rStyle w:val="Lienhypertexte"/>
            <w:rFonts w:ascii="Garamond" w:hAnsi="Garamond"/>
            <w:b/>
            <w:bCs/>
            <w:sz w:val="24"/>
            <w:szCs w:val="24"/>
          </w:rPr>
          <w:t>www.melchior.fr</w:t>
        </w:r>
      </w:hyperlink>
    </w:p>
    <w:p w:rsidR="00E734F8" w:rsidRPr="00E70011" w:rsidRDefault="00E734F8" w:rsidP="00A878E9">
      <w:pPr>
        <w:pStyle w:val="Paragraphedeliste"/>
        <w:spacing w:after="0" w:line="276" w:lineRule="auto"/>
        <w:jc w:val="both"/>
        <w:rPr>
          <w:rFonts w:ascii="Garamond" w:hAnsi="Garamond"/>
          <w:b/>
          <w:bCs/>
          <w:sz w:val="24"/>
          <w:szCs w:val="24"/>
        </w:rPr>
      </w:pPr>
    </w:p>
    <w:p w:rsidR="00A878E9" w:rsidRDefault="00A878E9" w:rsidP="00A878E9">
      <w:pPr>
        <w:pStyle w:val="Paragraphedeliste"/>
        <w:numPr>
          <w:ilvl w:val="0"/>
          <w:numId w:val="16"/>
        </w:numPr>
        <w:spacing w:after="0" w:line="276" w:lineRule="auto"/>
        <w:jc w:val="both"/>
        <w:rPr>
          <w:rFonts w:ascii="Garamond" w:hAnsi="Garamond"/>
          <w:b/>
          <w:bCs/>
          <w:sz w:val="24"/>
          <w:szCs w:val="24"/>
        </w:rPr>
      </w:pPr>
      <w:r>
        <w:rPr>
          <w:rFonts w:ascii="Garamond" w:hAnsi="Garamond"/>
          <w:b/>
          <w:bCs/>
          <w:sz w:val="24"/>
          <w:szCs w:val="24"/>
        </w:rPr>
        <w:t>Pour l</w:t>
      </w:r>
      <w:r w:rsidR="00E734F8" w:rsidRPr="003E192F">
        <w:rPr>
          <w:rFonts w:ascii="Garamond" w:hAnsi="Garamond"/>
          <w:b/>
          <w:bCs/>
          <w:sz w:val="24"/>
          <w:szCs w:val="24"/>
        </w:rPr>
        <w:t xml:space="preserve">es </w:t>
      </w:r>
      <w:r>
        <w:rPr>
          <w:rFonts w:ascii="Garamond" w:hAnsi="Garamond"/>
          <w:b/>
          <w:bCs/>
          <w:sz w:val="24"/>
          <w:szCs w:val="24"/>
        </w:rPr>
        <w:t xml:space="preserve">enseignants qui viennent par le plan national de formation, les modalités d’inscription particulières leur seront transmises par leur IA-IPR. </w:t>
      </w:r>
      <w:r w:rsidR="00E734F8" w:rsidRPr="003E192F">
        <w:rPr>
          <w:rFonts w:ascii="Garamond" w:hAnsi="Garamond"/>
          <w:b/>
          <w:bCs/>
          <w:sz w:val="24"/>
          <w:szCs w:val="24"/>
        </w:rPr>
        <w:t xml:space="preserve"> </w:t>
      </w:r>
      <w:r w:rsidRPr="00D00558">
        <w:rPr>
          <w:rFonts w:ascii="Garamond" w:hAnsi="Garamond"/>
          <w:bCs/>
          <w:sz w:val="24"/>
          <w:szCs w:val="24"/>
        </w:rPr>
        <w:t>(</w:t>
      </w:r>
      <w:r w:rsidR="00E734F8" w:rsidRPr="00FC231F">
        <w:rPr>
          <w:rFonts w:ascii="Garamond" w:hAnsi="Garamond"/>
          <w:bCs/>
          <w:sz w:val="24"/>
          <w:szCs w:val="24"/>
          <w:u w:val="single"/>
        </w:rPr>
        <w:t xml:space="preserve">Les frais d’inscription </w:t>
      </w:r>
      <w:r w:rsidR="00BE7751">
        <w:rPr>
          <w:rFonts w:ascii="Garamond" w:hAnsi="Garamond"/>
          <w:bCs/>
          <w:sz w:val="24"/>
          <w:szCs w:val="24"/>
          <w:u w:val="single"/>
        </w:rPr>
        <w:t xml:space="preserve">et de transport </w:t>
      </w:r>
      <w:r w:rsidR="00E734F8" w:rsidRPr="00FC231F">
        <w:rPr>
          <w:rFonts w:ascii="Garamond" w:hAnsi="Garamond"/>
          <w:bCs/>
          <w:sz w:val="24"/>
          <w:szCs w:val="24"/>
          <w:u w:val="single"/>
        </w:rPr>
        <w:t>leur seront intégralement remboursés par leur académie</w:t>
      </w:r>
      <w:r>
        <w:rPr>
          <w:rFonts w:ascii="Garamond" w:hAnsi="Garamond"/>
          <w:bCs/>
          <w:sz w:val="24"/>
          <w:szCs w:val="24"/>
          <w:u w:val="single"/>
        </w:rPr>
        <w:t>)</w:t>
      </w:r>
      <w:r w:rsidR="00E734F8" w:rsidRPr="003E192F">
        <w:rPr>
          <w:rFonts w:ascii="Garamond" w:hAnsi="Garamond"/>
          <w:b/>
          <w:bCs/>
          <w:sz w:val="24"/>
          <w:szCs w:val="24"/>
        </w:rPr>
        <w:t xml:space="preserve">. </w:t>
      </w:r>
    </w:p>
    <w:p w:rsidR="00E734F8" w:rsidRPr="00A878E9" w:rsidRDefault="00E734F8" w:rsidP="00A878E9">
      <w:pPr>
        <w:pStyle w:val="Paragraphedeliste"/>
        <w:spacing w:after="0" w:line="276" w:lineRule="auto"/>
        <w:jc w:val="both"/>
        <w:rPr>
          <w:rFonts w:ascii="Garamond" w:hAnsi="Garamond"/>
          <w:b/>
          <w:bCs/>
          <w:sz w:val="24"/>
          <w:szCs w:val="24"/>
        </w:rPr>
      </w:pPr>
    </w:p>
    <w:p w:rsidR="00A878E9" w:rsidRPr="003E192F" w:rsidRDefault="00A878E9" w:rsidP="00E734F8">
      <w:pPr>
        <w:pStyle w:val="Paragraphedeliste"/>
        <w:numPr>
          <w:ilvl w:val="0"/>
          <w:numId w:val="16"/>
        </w:numPr>
        <w:spacing w:after="0" w:line="276" w:lineRule="auto"/>
        <w:jc w:val="both"/>
        <w:rPr>
          <w:rFonts w:ascii="Garamond" w:hAnsi="Garamond"/>
          <w:b/>
          <w:bCs/>
          <w:sz w:val="24"/>
          <w:szCs w:val="24"/>
        </w:rPr>
      </w:pPr>
      <w:r>
        <w:rPr>
          <w:rFonts w:ascii="Garamond" w:hAnsi="Garamond"/>
          <w:b/>
          <w:bCs/>
          <w:sz w:val="24"/>
          <w:szCs w:val="24"/>
        </w:rPr>
        <w:t>Toute personne souhaitant participer aux EEE doit impérativement s’inscrire via le site www.melchior.fr</w:t>
      </w:r>
    </w:p>
    <w:p w:rsidR="00E734F8" w:rsidRPr="005238A6" w:rsidRDefault="00E734F8" w:rsidP="00E734F8">
      <w:pPr>
        <w:jc w:val="both"/>
        <w:rPr>
          <w:rFonts w:ascii="Garamond" w:hAnsi="Garamond"/>
          <w:b/>
          <w:bCs/>
          <w:color w:val="FF6699"/>
        </w:rPr>
      </w:pPr>
      <w:r>
        <w:rPr>
          <w:rFonts w:ascii="Garamond" w:hAnsi="Garamond"/>
          <w:b/>
          <w:bCs/>
        </w:rPr>
        <w:br/>
      </w:r>
      <w:r w:rsidRPr="005238A6">
        <w:rPr>
          <w:rFonts w:ascii="Garamond" w:hAnsi="Garamond"/>
          <w:b/>
          <w:bCs/>
          <w:color w:val="FF6699"/>
        </w:rPr>
        <w:t>Grille tarifaire réservée aux personnels de l’</w:t>
      </w:r>
      <w:r>
        <w:rPr>
          <w:rFonts w:ascii="Garamond" w:hAnsi="Garamond"/>
          <w:b/>
          <w:bCs/>
          <w:color w:val="FF6699"/>
        </w:rPr>
        <w:t>É</w:t>
      </w:r>
      <w:r w:rsidRPr="005238A6">
        <w:rPr>
          <w:rFonts w:ascii="Garamond" w:hAnsi="Garamond"/>
          <w:b/>
          <w:bCs/>
          <w:color w:val="FF6699"/>
        </w:rPr>
        <w:t>ducation nationale :</w:t>
      </w:r>
    </w:p>
    <w:tbl>
      <w:tblPr>
        <w:tblW w:w="10206" w:type="dxa"/>
        <w:tblCellMar>
          <w:left w:w="70" w:type="dxa"/>
          <w:right w:w="70" w:type="dxa"/>
        </w:tblCellMar>
        <w:tblLook w:val="04A0" w:firstRow="1" w:lastRow="0" w:firstColumn="1" w:lastColumn="0" w:noHBand="0" w:noVBand="1"/>
      </w:tblPr>
      <w:tblGrid>
        <w:gridCol w:w="5103"/>
        <w:gridCol w:w="5103"/>
      </w:tblGrid>
      <w:tr w:rsidR="00D12E9D" w:rsidRPr="006A71BB" w:rsidTr="00D12E9D">
        <w:trPr>
          <w:trHeight w:val="300"/>
        </w:trPr>
        <w:tc>
          <w:tcPr>
            <w:tcW w:w="5103" w:type="dxa"/>
            <w:tcBorders>
              <w:top w:val="nil"/>
              <w:left w:val="nil"/>
              <w:bottom w:val="nil"/>
              <w:right w:val="nil"/>
            </w:tcBorders>
            <w:shd w:val="clear" w:color="auto" w:fill="auto"/>
            <w:noWrap/>
            <w:vAlign w:val="bottom"/>
            <w:hideMark/>
          </w:tcPr>
          <w:p w:rsidR="00D12E9D" w:rsidRPr="006A71BB" w:rsidRDefault="00D12E9D" w:rsidP="00E44331">
            <w:pPr>
              <w:rPr>
                <w:rFonts w:ascii="Garamond" w:eastAsia="Times New Roman" w:hAnsi="Garamond" w:cs="Times New Roman"/>
                <w:b/>
                <w:color w:val="000000"/>
                <w:lang w:eastAsia="fr-FR"/>
              </w:rPr>
            </w:pPr>
          </w:p>
        </w:tc>
        <w:tc>
          <w:tcPr>
            <w:tcW w:w="5103" w:type="dxa"/>
            <w:tcBorders>
              <w:top w:val="nil"/>
              <w:left w:val="nil"/>
              <w:bottom w:val="nil"/>
              <w:right w:val="nil"/>
            </w:tcBorders>
            <w:shd w:val="clear" w:color="auto" w:fill="auto"/>
            <w:noWrap/>
            <w:vAlign w:val="bottom"/>
            <w:hideMark/>
          </w:tcPr>
          <w:p w:rsidR="00D12E9D" w:rsidRPr="006A71BB" w:rsidRDefault="00D12E9D" w:rsidP="00E44331">
            <w:pPr>
              <w:rPr>
                <w:rFonts w:ascii="Garamond" w:eastAsia="Times New Roman" w:hAnsi="Garamond" w:cs="Times New Roman"/>
                <w:color w:val="000000"/>
                <w:lang w:eastAsia="fr-FR"/>
              </w:rPr>
            </w:pPr>
          </w:p>
        </w:tc>
      </w:tr>
      <w:tr w:rsidR="00D12E9D" w:rsidRPr="006A71BB" w:rsidTr="00D12E9D">
        <w:trPr>
          <w:trHeight w:val="450"/>
        </w:trPr>
        <w:tc>
          <w:tcPr>
            <w:tcW w:w="5103" w:type="dxa"/>
            <w:tcBorders>
              <w:top w:val="nil"/>
              <w:left w:val="nil"/>
              <w:bottom w:val="nil"/>
              <w:right w:val="nil"/>
            </w:tcBorders>
            <w:shd w:val="clear" w:color="auto" w:fill="auto"/>
            <w:noWrap/>
            <w:vAlign w:val="center"/>
            <w:hideMark/>
          </w:tcPr>
          <w:p w:rsidR="00D12E9D" w:rsidRPr="006A71BB" w:rsidRDefault="00D12E9D" w:rsidP="00E44331">
            <w:pPr>
              <w:rPr>
                <w:rFonts w:ascii="Garamond" w:eastAsia="Times New Roman" w:hAnsi="Garamond" w:cs="Times New Roman"/>
                <w:color w:val="000000"/>
                <w:lang w:eastAsia="fr-FR"/>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2E9D" w:rsidRPr="006A71BB" w:rsidRDefault="00D12E9D" w:rsidP="00E44331">
            <w:pPr>
              <w:jc w:val="center"/>
              <w:rPr>
                <w:rFonts w:ascii="Garamond" w:eastAsia="Times New Roman" w:hAnsi="Garamond" w:cs="Times New Roman"/>
                <w:b/>
                <w:bCs/>
                <w:color w:val="000000"/>
                <w:lang w:eastAsia="fr-FR"/>
              </w:rPr>
            </w:pPr>
            <w:r w:rsidRPr="006A71BB">
              <w:rPr>
                <w:rFonts w:ascii="Garamond" w:eastAsia="Times New Roman" w:hAnsi="Garamond" w:cs="Times New Roman"/>
                <w:b/>
                <w:bCs/>
                <w:color w:val="000000"/>
                <w:lang w:eastAsia="fr-FR"/>
              </w:rPr>
              <w:t>Inscription individuelle</w:t>
            </w:r>
          </w:p>
        </w:tc>
      </w:tr>
      <w:tr w:rsidR="00D12E9D" w:rsidRPr="006A71BB" w:rsidTr="00D12E9D">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E9D" w:rsidRPr="006A71BB" w:rsidRDefault="00D12E9D" w:rsidP="00E44331">
            <w:pPr>
              <w:rPr>
                <w:rFonts w:ascii="Garamond" w:eastAsia="Times New Roman" w:hAnsi="Garamond" w:cs="Times New Roman"/>
                <w:b/>
                <w:bCs/>
                <w:color w:val="000000"/>
                <w:lang w:eastAsia="fr-FR"/>
              </w:rPr>
            </w:pPr>
            <w:r w:rsidRPr="006A71BB">
              <w:rPr>
                <w:rFonts w:ascii="Garamond" w:eastAsia="Times New Roman" w:hAnsi="Garamond" w:cs="Times New Roman"/>
                <w:b/>
                <w:bCs/>
                <w:color w:val="000000"/>
                <w:lang w:eastAsia="fr-FR"/>
              </w:rPr>
              <w:t>2 jours comprenant </w:t>
            </w:r>
            <w:r w:rsidR="00292939">
              <w:rPr>
                <w:rFonts w:ascii="Garamond" w:eastAsia="Times New Roman" w:hAnsi="Garamond" w:cs="Times New Roman"/>
                <w:b/>
                <w:bCs/>
                <w:color w:val="000000"/>
                <w:lang w:eastAsia="fr-FR"/>
              </w:rPr>
              <w:t xml:space="preserve">notamment : </w:t>
            </w:r>
            <w:r w:rsidRPr="006A71BB">
              <w:rPr>
                <w:rFonts w:ascii="Garamond" w:eastAsia="Times New Roman" w:hAnsi="Garamond" w:cs="Times New Roman"/>
                <w:b/>
                <w:bCs/>
                <w:color w:val="000000"/>
                <w:lang w:eastAsia="fr-FR"/>
              </w:rPr>
              <w:t xml:space="preserve"> </w:t>
            </w:r>
          </w:p>
          <w:p w:rsidR="00D12E9D" w:rsidRPr="006A71BB" w:rsidRDefault="00D12E9D" w:rsidP="00E44331">
            <w:pPr>
              <w:rPr>
                <w:rFonts w:ascii="Garamond" w:eastAsia="Times New Roman" w:hAnsi="Garamond" w:cs="Times New Roman"/>
                <w:bCs/>
                <w:color w:val="000000"/>
                <w:lang w:eastAsia="fr-FR"/>
              </w:rPr>
            </w:pPr>
            <w:r w:rsidRPr="006A71BB">
              <w:rPr>
                <w:rFonts w:ascii="Garamond" w:eastAsia="Times New Roman" w:hAnsi="Garamond" w:cs="Times New Roman"/>
                <w:bCs/>
                <w:color w:val="000000"/>
                <w:lang w:eastAsia="fr-FR"/>
              </w:rPr>
              <w:t>- les déjeuners des 28 et 29 août</w:t>
            </w:r>
          </w:p>
          <w:p w:rsidR="00D12E9D" w:rsidRPr="006A71BB" w:rsidRDefault="00D12E9D" w:rsidP="00E44331">
            <w:pPr>
              <w:rPr>
                <w:rFonts w:ascii="Garamond" w:eastAsia="Times New Roman" w:hAnsi="Garamond" w:cs="Times New Roman"/>
                <w:bCs/>
                <w:color w:val="000000"/>
                <w:lang w:eastAsia="fr-FR"/>
              </w:rPr>
            </w:pPr>
            <w:r w:rsidRPr="006A71BB">
              <w:rPr>
                <w:rFonts w:ascii="Garamond" w:eastAsia="Times New Roman" w:hAnsi="Garamond" w:cs="Times New Roman"/>
                <w:bCs/>
                <w:color w:val="000000"/>
                <w:lang w:eastAsia="fr-FR"/>
              </w:rPr>
              <w:t xml:space="preserve">- le cocktail </w:t>
            </w:r>
            <w:r w:rsidR="002038DC" w:rsidRPr="006A71BB">
              <w:rPr>
                <w:rFonts w:ascii="Garamond" w:eastAsia="Times New Roman" w:hAnsi="Garamond" w:cs="Times New Roman"/>
                <w:bCs/>
                <w:color w:val="000000"/>
                <w:lang w:eastAsia="fr-FR"/>
              </w:rPr>
              <w:t>d</w:t>
            </w:r>
            <w:r w:rsidR="002038DC">
              <w:rPr>
                <w:rFonts w:ascii="Garamond" w:eastAsia="Times New Roman" w:hAnsi="Garamond" w:cs="Times New Roman"/>
                <w:bCs/>
                <w:color w:val="000000"/>
                <w:lang w:eastAsia="fr-FR"/>
              </w:rPr>
              <w:t>î</w:t>
            </w:r>
            <w:r w:rsidR="002038DC" w:rsidRPr="006A71BB">
              <w:rPr>
                <w:rFonts w:ascii="Garamond" w:eastAsia="Times New Roman" w:hAnsi="Garamond" w:cs="Times New Roman"/>
                <w:bCs/>
                <w:color w:val="000000"/>
                <w:lang w:eastAsia="fr-FR"/>
              </w:rPr>
              <w:t xml:space="preserve">natoire </w:t>
            </w:r>
            <w:r w:rsidRPr="006A71BB">
              <w:rPr>
                <w:rFonts w:ascii="Garamond" w:eastAsia="Times New Roman" w:hAnsi="Garamond" w:cs="Times New Roman"/>
                <w:bCs/>
                <w:color w:val="000000"/>
                <w:lang w:eastAsia="fr-FR"/>
              </w:rPr>
              <w:t xml:space="preserve">du 28 </w:t>
            </w:r>
            <w:r w:rsidR="000F7C9B">
              <w:rPr>
                <w:rFonts w:ascii="Garamond" w:eastAsia="Times New Roman" w:hAnsi="Garamond" w:cs="Times New Roman"/>
                <w:bCs/>
                <w:color w:val="000000"/>
                <w:lang w:eastAsia="fr-FR"/>
              </w:rPr>
              <w:t>août</w:t>
            </w:r>
          </w:p>
          <w:p w:rsidR="00D12E9D" w:rsidRPr="006A71BB" w:rsidRDefault="00D12E9D" w:rsidP="00E44331">
            <w:pPr>
              <w:rPr>
                <w:rFonts w:ascii="Garamond" w:eastAsia="Times New Roman" w:hAnsi="Garamond" w:cs="Times New Roman"/>
                <w:b/>
                <w:bCs/>
                <w:color w:val="000000"/>
                <w:lang w:eastAsia="fr-FR"/>
              </w:rPr>
            </w:pPr>
            <w:r w:rsidRPr="006A71BB">
              <w:rPr>
                <w:rFonts w:ascii="Garamond" w:eastAsia="Times New Roman" w:hAnsi="Garamond" w:cs="Times New Roman"/>
                <w:b/>
                <w:bCs/>
                <w:color w:val="000000"/>
                <w:lang w:eastAsia="fr-FR"/>
              </w:rPr>
              <w:t xml:space="preserve"> </w:t>
            </w:r>
            <w:r w:rsidRPr="006A71BB">
              <w:rPr>
                <w:rFonts w:ascii="Garamond" w:eastAsia="Times New Roman" w:hAnsi="Garamond" w:cs="Times New Roman"/>
                <w:b/>
                <w:bCs/>
                <w:color w:val="FF0000"/>
                <w:lang w:eastAsia="fr-FR"/>
              </w:rPr>
              <w:t xml:space="preserve">- </w:t>
            </w:r>
            <w:r w:rsidRPr="00D12E9D">
              <w:rPr>
                <w:rFonts w:ascii="Garamond" w:eastAsia="Times New Roman" w:hAnsi="Garamond" w:cs="Times New Roman"/>
                <w:b/>
                <w:bCs/>
                <w:color w:val="FF0000"/>
                <w:u w:val="single"/>
                <w:lang w:eastAsia="fr-FR"/>
              </w:rPr>
              <w:t>Sans</w:t>
            </w:r>
            <w:r w:rsidRPr="006A71BB">
              <w:rPr>
                <w:rFonts w:ascii="Garamond" w:eastAsia="Times New Roman" w:hAnsi="Garamond" w:cs="Times New Roman"/>
                <w:b/>
                <w:bCs/>
                <w:color w:val="FF0000"/>
                <w:lang w:eastAsia="fr-FR"/>
              </w:rPr>
              <w:t xml:space="preserve"> nuitée</w:t>
            </w:r>
          </w:p>
        </w:tc>
        <w:tc>
          <w:tcPr>
            <w:tcW w:w="5103" w:type="dxa"/>
            <w:tcBorders>
              <w:top w:val="nil"/>
              <w:left w:val="nil"/>
              <w:bottom w:val="single" w:sz="4" w:space="0" w:color="auto"/>
              <w:right w:val="single" w:sz="4" w:space="0" w:color="auto"/>
            </w:tcBorders>
            <w:shd w:val="clear" w:color="auto" w:fill="auto"/>
            <w:noWrap/>
            <w:vAlign w:val="center"/>
            <w:hideMark/>
          </w:tcPr>
          <w:p w:rsidR="00D12E9D" w:rsidRPr="006A71BB" w:rsidRDefault="00D12E9D" w:rsidP="00E44331">
            <w:pPr>
              <w:jc w:val="center"/>
              <w:rPr>
                <w:rFonts w:ascii="Garamond" w:eastAsia="Times New Roman" w:hAnsi="Garamond" w:cs="Times New Roman"/>
                <w:color w:val="000000"/>
                <w:lang w:eastAsia="fr-FR"/>
              </w:rPr>
            </w:pPr>
            <w:r w:rsidRPr="006A71BB">
              <w:rPr>
                <w:rFonts w:ascii="Garamond" w:eastAsia="Times New Roman" w:hAnsi="Garamond" w:cs="Times New Roman"/>
                <w:color w:val="000000"/>
                <w:lang w:eastAsia="fr-FR"/>
              </w:rPr>
              <w:t>15 €</w:t>
            </w:r>
          </w:p>
        </w:tc>
      </w:tr>
      <w:tr w:rsidR="00D12E9D" w:rsidRPr="006A71BB" w:rsidTr="00D12E9D">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12E9D" w:rsidRPr="006A71BB" w:rsidRDefault="00D12E9D" w:rsidP="00E44331">
            <w:pPr>
              <w:rPr>
                <w:rFonts w:ascii="Garamond" w:eastAsia="Times New Roman" w:hAnsi="Garamond" w:cs="Times New Roman"/>
                <w:b/>
                <w:bCs/>
                <w:color w:val="000000"/>
                <w:lang w:eastAsia="fr-FR"/>
              </w:rPr>
            </w:pPr>
            <w:r w:rsidRPr="006A71BB">
              <w:rPr>
                <w:rFonts w:ascii="Garamond" w:eastAsia="Times New Roman" w:hAnsi="Garamond" w:cs="Times New Roman"/>
                <w:b/>
                <w:bCs/>
                <w:color w:val="000000"/>
                <w:lang w:eastAsia="fr-FR"/>
              </w:rPr>
              <w:t>2 jours comprenant </w:t>
            </w:r>
            <w:r w:rsidR="00292939">
              <w:rPr>
                <w:rFonts w:ascii="Garamond" w:eastAsia="Times New Roman" w:hAnsi="Garamond" w:cs="Times New Roman"/>
                <w:b/>
                <w:bCs/>
                <w:color w:val="000000"/>
                <w:lang w:eastAsia="fr-FR"/>
              </w:rPr>
              <w:t xml:space="preserve">notamment : </w:t>
            </w:r>
            <w:r w:rsidRPr="006A71BB">
              <w:rPr>
                <w:rFonts w:ascii="Garamond" w:eastAsia="Times New Roman" w:hAnsi="Garamond" w:cs="Times New Roman"/>
                <w:b/>
                <w:bCs/>
                <w:color w:val="000000"/>
                <w:lang w:eastAsia="fr-FR"/>
              </w:rPr>
              <w:t xml:space="preserve"> </w:t>
            </w:r>
          </w:p>
          <w:p w:rsidR="00D12E9D" w:rsidRPr="006A71BB" w:rsidRDefault="00D12E9D" w:rsidP="00E44331">
            <w:pPr>
              <w:rPr>
                <w:rFonts w:ascii="Garamond" w:eastAsia="Times New Roman" w:hAnsi="Garamond" w:cs="Times New Roman"/>
                <w:bCs/>
                <w:color w:val="000000"/>
                <w:lang w:eastAsia="fr-FR"/>
              </w:rPr>
            </w:pPr>
            <w:r w:rsidRPr="006A71BB">
              <w:rPr>
                <w:rFonts w:ascii="Garamond" w:eastAsia="Times New Roman" w:hAnsi="Garamond" w:cs="Times New Roman"/>
                <w:bCs/>
                <w:color w:val="000000"/>
                <w:lang w:eastAsia="fr-FR"/>
              </w:rPr>
              <w:t xml:space="preserve">- les déjeuners du 28 et 29 août </w:t>
            </w:r>
          </w:p>
          <w:p w:rsidR="00D12E9D" w:rsidRPr="006A71BB" w:rsidRDefault="00D12E9D" w:rsidP="00E44331">
            <w:pPr>
              <w:rPr>
                <w:rFonts w:ascii="Garamond" w:eastAsia="Times New Roman" w:hAnsi="Garamond" w:cs="Times New Roman"/>
                <w:bCs/>
                <w:color w:val="000000"/>
                <w:lang w:eastAsia="fr-FR"/>
              </w:rPr>
            </w:pPr>
            <w:r w:rsidRPr="006A71BB">
              <w:rPr>
                <w:rFonts w:ascii="Garamond" w:eastAsia="Times New Roman" w:hAnsi="Garamond" w:cs="Times New Roman"/>
                <w:bCs/>
                <w:color w:val="000000"/>
                <w:lang w:eastAsia="fr-FR"/>
              </w:rPr>
              <w:t>- le cocktail d</w:t>
            </w:r>
            <w:r w:rsidR="002038DC">
              <w:rPr>
                <w:rFonts w:ascii="Garamond" w:eastAsia="Times New Roman" w:hAnsi="Garamond" w:cs="Times New Roman"/>
                <w:bCs/>
                <w:color w:val="000000"/>
                <w:lang w:eastAsia="fr-FR"/>
              </w:rPr>
              <w:t>î</w:t>
            </w:r>
            <w:r w:rsidRPr="006A71BB">
              <w:rPr>
                <w:rFonts w:ascii="Garamond" w:eastAsia="Times New Roman" w:hAnsi="Garamond" w:cs="Times New Roman"/>
                <w:bCs/>
                <w:color w:val="000000"/>
                <w:lang w:eastAsia="fr-FR"/>
              </w:rPr>
              <w:t xml:space="preserve">natoire du 28 </w:t>
            </w:r>
            <w:r w:rsidR="000F7C9B">
              <w:rPr>
                <w:rFonts w:ascii="Garamond" w:eastAsia="Times New Roman" w:hAnsi="Garamond" w:cs="Times New Roman"/>
                <w:bCs/>
                <w:color w:val="000000"/>
                <w:lang w:eastAsia="fr-FR"/>
              </w:rPr>
              <w:t>août</w:t>
            </w:r>
          </w:p>
          <w:p w:rsidR="00D12E9D" w:rsidRPr="006A71BB" w:rsidRDefault="00D12E9D" w:rsidP="00E44331">
            <w:pPr>
              <w:rPr>
                <w:rFonts w:ascii="Garamond" w:eastAsia="Times New Roman" w:hAnsi="Garamond" w:cs="Times New Roman"/>
                <w:b/>
                <w:bCs/>
                <w:color w:val="000000"/>
                <w:lang w:eastAsia="fr-FR"/>
              </w:rPr>
            </w:pPr>
            <w:r w:rsidRPr="006A71BB">
              <w:rPr>
                <w:rFonts w:ascii="Garamond" w:eastAsia="Times New Roman" w:hAnsi="Garamond" w:cs="Times New Roman"/>
                <w:bCs/>
                <w:color w:val="000000"/>
                <w:lang w:eastAsia="fr-FR"/>
              </w:rPr>
              <w:t>- le petit déjeuner du 29 août</w:t>
            </w:r>
            <w:r w:rsidRPr="006A71BB">
              <w:rPr>
                <w:rFonts w:ascii="Garamond" w:eastAsia="Times New Roman" w:hAnsi="Garamond" w:cs="Times New Roman"/>
                <w:b/>
                <w:bCs/>
                <w:color w:val="000000"/>
                <w:lang w:eastAsia="fr-FR"/>
              </w:rPr>
              <w:t xml:space="preserve"> </w:t>
            </w:r>
            <w:r w:rsidRPr="006A71BB">
              <w:rPr>
                <w:rFonts w:ascii="Garamond" w:eastAsia="Times New Roman" w:hAnsi="Garamond" w:cs="Times New Roman"/>
                <w:b/>
                <w:bCs/>
                <w:color w:val="000000"/>
                <w:lang w:eastAsia="fr-FR"/>
              </w:rPr>
              <w:br/>
            </w:r>
            <w:r w:rsidRPr="00274D3C">
              <w:rPr>
                <w:rFonts w:ascii="Garamond" w:eastAsia="Times New Roman" w:hAnsi="Garamond" w:cs="Times New Roman"/>
                <w:b/>
                <w:bCs/>
                <w:color w:val="FF0000"/>
                <w:lang w:eastAsia="fr-FR"/>
              </w:rPr>
              <w:t>+</w:t>
            </w:r>
            <w:r w:rsidRPr="006A71BB">
              <w:rPr>
                <w:rFonts w:ascii="Garamond" w:eastAsia="Times New Roman" w:hAnsi="Garamond" w:cs="Times New Roman"/>
                <w:b/>
                <w:bCs/>
                <w:color w:val="000000"/>
                <w:lang w:eastAsia="fr-FR"/>
              </w:rPr>
              <w:t xml:space="preserve"> </w:t>
            </w:r>
            <w:r w:rsidRPr="00D12E9D">
              <w:rPr>
                <w:rFonts w:ascii="Garamond" w:eastAsia="Times New Roman" w:hAnsi="Garamond" w:cs="Times New Roman"/>
                <w:b/>
                <w:bCs/>
                <w:color w:val="FF0000"/>
                <w:lang w:eastAsia="fr-FR"/>
              </w:rPr>
              <w:t>la nuitée du 28 août</w:t>
            </w:r>
          </w:p>
        </w:tc>
        <w:tc>
          <w:tcPr>
            <w:tcW w:w="5103" w:type="dxa"/>
            <w:tcBorders>
              <w:top w:val="nil"/>
              <w:left w:val="nil"/>
              <w:bottom w:val="single" w:sz="4" w:space="0" w:color="auto"/>
              <w:right w:val="single" w:sz="4" w:space="0" w:color="auto"/>
            </w:tcBorders>
            <w:shd w:val="clear" w:color="auto" w:fill="auto"/>
            <w:noWrap/>
            <w:vAlign w:val="center"/>
            <w:hideMark/>
          </w:tcPr>
          <w:p w:rsidR="00D12E9D" w:rsidRPr="006A71BB" w:rsidRDefault="00D12E9D" w:rsidP="00E44331">
            <w:pPr>
              <w:jc w:val="center"/>
              <w:rPr>
                <w:rFonts w:ascii="Garamond" w:eastAsia="Times New Roman" w:hAnsi="Garamond" w:cs="Times New Roman"/>
                <w:color w:val="000000"/>
                <w:lang w:eastAsia="fr-FR"/>
              </w:rPr>
            </w:pPr>
            <w:r w:rsidRPr="006A71BB">
              <w:rPr>
                <w:rFonts w:ascii="Garamond" w:eastAsia="Times New Roman" w:hAnsi="Garamond" w:cs="Times New Roman"/>
                <w:color w:val="000000"/>
                <w:lang w:eastAsia="fr-FR"/>
              </w:rPr>
              <w:t>50 €</w:t>
            </w:r>
          </w:p>
        </w:tc>
      </w:tr>
      <w:tr w:rsidR="00D12E9D" w:rsidRPr="006A71BB" w:rsidTr="00D12E9D">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12E9D" w:rsidRPr="006A71BB" w:rsidRDefault="00D12E9D" w:rsidP="00E44331">
            <w:pPr>
              <w:rPr>
                <w:rFonts w:ascii="Garamond" w:eastAsia="Times New Roman" w:hAnsi="Garamond" w:cs="Times New Roman"/>
                <w:b/>
                <w:bCs/>
                <w:color w:val="000000"/>
                <w:lang w:eastAsia="fr-FR"/>
              </w:rPr>
            </w:pPr>
            <w:r w:rsidRPr="006A71BB">
              <w:rPr>
                <w:rFonts w:ascii="Garamond" w:eastAsia="Times New Roman" w:hAnsi="Garamond" w:cs="Times New Roman"/>
                <w:b/>
                <w:bCs/>
                <w:color w:val="000000"/>
                <w:lang w:eastAsia="fr-FR"/>
              </w:rPr>
              <w:t>2 jours comprenant </w:t>
            </w:r>
            <w:r w:rsidR="00292939">
              <w:rPr>
                <w:rFonts w:ascii="Garamond" w:eastAsia="Times New Roman" w:hAnsi="Garamond" w:cs="Times New Roman"/>
                <w:b/>
                <w:bCs/>
                <w:color w:val="000000"/>
                <w:lang w:eastAsia="fr-FR"/>
              </w:rPr>
              <w:t xml:space="preserve">notamment : </w:t>
            </w:r>
          </w:p>
          <w:p w:rsidR="00D12E9D" w:rsidRPr="006A71BB" w:rsidRDefault="00D12E9D" w:rsidP="00E44331">
            <w:pPr>
              <w:rPr>
                <w:rFonts w:ascii="Garamond" w:eastAsia="Times New Roman" w:hAnsi="Garamond" w:cs="Times New Roman"/>
                <w:bCs/>
                <w:color w:val="000000"/>
                <w:lang w:eastAsia="fr-FR"/>
              </w:rPr>
            </w:pPr>
            <w:r w:rsidRPr="006A71BB">
              <w:rPr>
                <w:rFonts w:ascii="Garamond" w:eastAsia="Times New Roman" w:hAnsi="Garamond" w:cs="Times New Roman"/>
                <w:bCs/>
                <w:color w:val="000000"/>
                <w:lang w:eastAsia="fr-FR"/>
              </w:rPr>
              <w:t xml:space="preserve">- les petits déjeuners des 28 et 29 </w:t>
            </w:r>
          </w:p>
          <w:p w:rsidR="00D12E9D" w:rsidRPr="006A71BB" w:rsidRDefault="00D12E9D" w:rsidP="00E44331">
            <w:pPr>
              <w:rPr>
                <w:rFonts w:ascii="Garamond" w:eastAsia="Times New Roman" w:hAnsi="Garamond" w:cs="Times New Roman"/>
                <w:bCs/>
                <w:color w:val="000000"/>
                <w:lang w:eastAsia="fr-FR"/>
              </w:rPr>
            </w:pPr>
            <w:r w:rsidRPr="006A71BB">
              <w:rPr>
                <w:rFonts w:ascii="Garamond" w:eastAsia="Times New Roman" w:hAnsi="Garamond" w:cs="Times New Roman"/>
                <w:bCs/>
                <w:color w:val="000000"/>
                <w:lang w:eastAsia="fr-FR"/>
              </w:rPr>
              <w:t>- les déjeuners des 28 et 29</w:t>
            </w:r>
            <w:r w:rsidR="00274D3C">
              <w:rPr>
                <w:rFonts w:ascii="Garamond" w:eastAsia="Times New Roman" w:hAnsi="Garamond" w:cs="Times New Roman"/>
                <w:bCs/>
                <w:color w:val="000000"/>
                <w:lang w:eastAsia="fr-FR"/>
              </w:rPr>
              <w:t xml:space="preserve"> août</w:t>
            </w:r>
          </w:p>
          <w:p w:rsidR="00D12E9D" w:rsidRPr="006A71BB" w:rsidRDefault="00D12E9D" w:rsidP="00E44331">
            <w:pPr>
              <w:rPr>
                <w:rFonts w:ascii="Garamond" w:eastAsia="Times New Roman" w:hAnsi="Garamond" w:cs="Times New Roman"/>
                <w:b/>
                <w:bCs/>
                <w:color w:val="000000"/>
                <w:lang w:eastAsia="fr-FR"/>
              </w:rPr>
            </w:pPr>
            <w:r w:rsidRPr="006A71BB">
              <w:rPr>
                <w:rFonts w:ascii="Garamond" w:eastAsia="Times New Roman" w:hAnsi="Garamond" w:cs="Times New Roman"/>
                <w:bCs/>
                <w:color w:val="000000"/>
                <w:lang w:eastAsia="fr-FR"/>
              </w:rPr>
              <w:t xml:space="preserve">- le cocktail </w:t>
            </w:r>
            <w:r w:rsidR="002038DC" w:rsidRPr="006A71BB">
              <w:rPr>
                <w:rFonts w:ascii="Garamond" w:eastAsia="Times New Roman" w:hAnsi="Garamond" w:cs="Times New Roman"/>
                <w:bCs/>
                <w:color w:val="000000"/>
                <w:lang w:eastAsia="fr-FR"/>
              </w:rPr>
              <w:t>d</w:t>
            </w:r>
            <w:r w:rsidR="002038DC">
              <w:rPr>
                <w:rFonts w:ascii="Garamond" w:eastAsia="Times New Roman" w:hAnsi="Garamond" w:cs="Times New Roman"/>
                <w:bCs/>
                <w:color w:val="000000"/>
                <w:lang w:eastAsia="fr-FR"/>
              </w:rPr>
              <w:t>î</w:t>
            </w:r>
            <w:r w:rsidR="002038DC" w:rsidRPr="006A71BB">
              <w:rPr>
                <w:rFonts w:ascii="Garamond" w:eastAsia="Times New Roman" w:hAnsi="Garamond" w:cs="Times New Roman"/>
                <w:bCs/>
                <w:color w:val="000000"/>
                <w:lang w:eastAsia="fr-FR"/>
              </w:rPr>
              <w:t xml:space="preserve">natoire </w:t>
            </w:r>
            <w:r w:rsidRPr="006A71BB">
              <w:rPr>
                <w:rFonts w:ascii="Garamond" w:eastAsia="Times New Roman" w:hAnsi="Garamond" w:cs="Times New Roman"/>
                <w:bCs/>
                <w:color w:val="000000"/>
                <w:lang w:eastAsia="fr-FR"/>
              </w:rPr>
              <w:t xml:space="preserve">du 28 </w:t>
            </w:r>
            <w:r w:rsidR="000F7C9B">
              <w:rPr>
                <w:rFonts w:ascii="Garamond" w:eastAsia="Times New Roman" w:hAnsi="Garamond" w:cs="Times New Roman"/>
                <w:bCs/>
                <w:color w:val="000000"/>
                <w:lang w:eastAsia="fr-FR"/>
              </w:rPr>
              <w:t>août</w:t>
            </w:r>
            <w:r w:rsidRPr="006A71BB">
              <w:rPr>
                <w:rFonts w:ascii="Garamond" w:eastAsia="Times New Roman" w:hAnsi="Garamond" w:cs="Times New Roman"/>
                <w:b/>
                <w:bCs/>
                <w:color w:val="000000"/>
                <w:lang w:eastAsia="fr-FR"/>
              </w:rPr>
              <w:br/>
            </w:r>
            <w:r w:rsidRPr="00D12E9D">
              <w:rPr>
                <w:rFonts w:ascii="Garamond" w:eastAsia="Times New Roman" w:hAnsi="Garamond" w:cs="Times New Roman"/>
                <w:b/>
                <w:bCs/>
                <w:color w:val="FF0000"/>
                <w:lang w:eastAsia="fr-FR"/>
              </w:rPr>
              <w:t xml:space="preserve">+ </w:t>
            </w:r>
            <w:r>
              <w:rPr>
                <w:rFonts w:ascii="Garamond" w:eastAsia="Times New Roman" w:hAnsi="Garamond" w:cs="Times New Roman"/>
                <w:b/>
                <w:bCs/>
                <w:color w:val="FF0000"/>
                <w:lang w:eastAsia="fr-FR"/>
              </w:rPr>
              <w:t xml:space="preserve">2 nuitées : </w:t>
            </w:r>
            <w:r w:rsidRPr="00D12E9D">
              <w:rPr>
                <w:rFonts w:ascii="Garamond" w:eastAsia="Times New Roman" w:hAnsi="Garamond" w:cs="Times New Roman"/>
                <w:b/>
                <w:bCs/>
                <w:color w:val="FF0000"/>
                <w:lang w:eastAsia="fr-FR"/>
              </w:rPr>
              <w:t>les nuitées du 27 et 28 août</w:t>
            </w:r>
          </w:p>
        </w:tc>
        <w:tc>
          <w:tcPr>
            <w:tcW w:w="5103" w:type="dxa"/>
            <w:tcBorders>
              <w:top w:val="nil"/>
              <w:left w:val="nil"/>
              <w:bottom w:val="single" w:sz="4" w:space="0" w:color="auto"/>
              <w:right w:val="single" w:sz="4" w:space="0" w:color="auto"/>
            </w:tcBorders>
            <w:shd w:val="clear" w:color="auto" w:fill="auto"/>
            <w:noWrap/>
            <w:vAlign w:val="center"/>
            <w:hideMark/>
          </w:tcPr>
          <w:p w:rsidR="00D12E9D" w:rsidRPr="006A71BB" w:rsidRDefault="00D12E9D" w:rsidP="00E44331">
            <w:pPr>
              <w:jc w:val="center"/>
              <w:rPr>
                <w:rFonts w:ascii="Garamond" w:eastAsia="Times New Roman" w:hAnsi="Garamond" w:cs="Times New Roman"/>
                <w:color w:val="000000"/>
                <w:lang w:eastAsia="fr-FR"/>
              </w:rPr>
            </w:pPr>
            <w:r w:rsidRPr="006A71BB">
              <w:rPr>
                <w:rFonts w:ascii="Garamond" w:eastAsia="Times New Roman" w:hAnsi="Garamond" w:cs="Times New Roman"/>
                <w:color w:val="000000"/>
                <w:lang w:eastAsia="fr-FR"/>
              </w:rPr>
              <w:t>65 €</w:t>
            </w:r>
          </w:p>
        </w:tc>
      </w:tr>
      <w:tr w:rsidR="00D12E9D" w:rsidRPr="006A71BB" w:rsidTr="00D12E9D">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D12E9D" w:rsidRDefault="00D12E9D" w:rsidP="00E44331">
            <w:pPr>
              <w:jc w:val="center"/>
              <w:rPr>
                <w:rFonts w:ascii="Garamond" w:eastAsia="Times New Roman" w:hAnsi="Garamond" w:cs="Times New Roman"/>
                <w:b/>
                <w:bCs/>
                <w:color w:val="000000"/>
                <w:lang w:eastAsia="fr-FR"/>
              </w:rPr>
            </w:pPr>
          </w:p>
          <w:p w:rsidR="00D12E9D" w:rsidRDefault="000F7C9B" w:rsidP="00E44331">
            <w:pPr>
              <w:jc w:val="center"/>
              <w:rPr>
                <w:rFonts w:ascii="Garamond" w:eastAsia="Times New Roman" w:hAnsi="Garamond" w:cs="Times New Roman"/>
                <w:b/>
                <w:bCs/>
                <w:color w:val="000000"/>
                <w:lang w:eastAsia="fr-FR"/>
              </w:rPr>
            </w:pPr>
            <w:r>
              <w:rPr>
                <w:rFonts w:ascii="Garamond" w:eastAsia="Times New Roman" w:hAnsi="Garamond" w:cs="Times New Roman"/>
                <w:b/>
                <w:bCs/>
                <w:color w:val="000000"/>
                <w:lang w:eastAsia="fr-FR"/>
              </w:rPr>
              <w:t>En sus, le</w:t>
            </w:r>
            <w:r w:rsidR="00D12E9D" w:rsidRPr="006A71BB">
              <w:rPr>
                <w:rFonts w:ascii="Garamond" w:eastAsia="Times New Roman" w:hAnsi="Garamond" w:cs="Times New Roman"/>
                <w:b/>
                <w:bCs/>
                <w:color w:val="000000"/>
                <w:lang w:eastAsia="fr-FR"/>
              </w:rPr>
              <w:t xml:space="preserve"> d</w:t>
            </w:r>
            <w:r w:rsidR="00D12E9D">
              <w:rPr>
                <w:rFonts w:ascii="Garamond" w:eastAsia="Times New Roman" w:hAnsi="Garamond" w:cs="Times New Roman"/>
                <w:b/>
                <w:bCs/>
                <w:color w:val="000000"/>
                <w:lang w:eastAsia="fr-FR"/>
              </w:rPr>
              <w:t>î</w:t>
            </w:r>
            <w:r w:rsidR="00D12E9D" w:rsidRPr="006A71BB">
              <w:rPr>
                <w:rFonts w:ascii="Garamond" w:eastAsia="Times New Roman" w:hAnsi="Garamond" w:cs="Times New Roman"/>
                <w:b/>
                <w:bCs/>
                <w:color w:val="000000"/>
                <w:lang w:eastAsia="fr-FR"/>
              </w:rPr>
              <w:t>ner du 27 août</w:t>
            </w:r>
          </w:p>
          <w:p w:rsidR="00D12E9D" w:rsidRPr="006A71BB" w:rsidRDefault="00D12E9D" w:rsidP="00E44331">
            <w:pPr>
              <w:jc w:val="center"/>
              <w:rPr>
                <w:rFonts w:ascii="Garamond" w:eastAsia="Times New Roman" w:hAnsi="Garamond" w:cs="Times New Roman"/>
                <w:b/>
                <w:bCs/>
                <w:color w:val="000000"/>
                <w:lang w:eastAsia="fr-FR"/>
              </w:rPr>
            </w:pPr>
          </w:p>
        </w:tc>
        <w:tc>
          <w:tcPr>
            <w:tcW w:w="5103" w:type="dxa"/>
            <w:tcBorders>
              <w:top w:val="nil"/>
              <w:left w:val="nil"/>
              <w:bottom w:val="single" w:sz="4" w:space="0" w:color="auto"/>
              <w:right w:val="single" w:sz="4" w:space="0" w:color="auto"/>
            </w:tcBorders>
            <w:shd w:val="clear" w:color="auto" w:fill="auto"/>
            <w:noWrap/>
            <w:vAlign w:val="center"/>
            <w:hideMark/>
          </w:tcPr>
          <w:p w:rsidR="00D12E9D" w:rsidRPr="006A71BB" w:rsidRDefault="00D12E9D" w:rsidP="00E44331">
            <w:pPr>
              <w:jc w:val="center"/>
              <w:rPr>
                <w:rFonts w:ascii="Garamond" w:eastAsia="Times New Roman" w:hAnsi="Garamond" w:cs="Times New Roman"/>
                <w:color w:val="000000"/>
                <w:lang w:eastAsia="fr-FR"/>
              </w:rPr>
            </w:pPr>
            <w:r w:rsidRPr="006A71BB">
              <w:rPr>
                <w:rFonts w:ascii="Garamond" w:eastAsia="Times New Roman" w:hAnsi="Garamond" w:cs="Times New Roman"/>
                <w:color w:val="000000"/>
                <w:lang w:eastAsia="fr-FR"/>
              </w:rPr>
              <w:t>12,5 €</w:t>
            </w:r>
          </w:p>
        </w:tc>
      </w:tr>
      <w:tr w:rsidR="00D12E9D" w:rsidRPr="006A71BB" w:rsidTr="00D12E9D">
        <w:trPr>
          <w:trHeight w:val="300"/>
        </w:trPr>
        <w:tc>
          <w:tcPr>
            <w:tcW w:w="5103" w:type="dxa"/>
            <w:tcBorders>
              <w:top w:val="nil"/>
              <w:left w:val="nil"/>
              <w:bottom w:val="nil"/>
              <w:right w:val="nil"/>
            </w:tcBorders>
            <w:shd w:val="clear" w:color="auto" w:fill="auto"/>
            <w:noWrap/>
            <w:vAlign w:val="bottom"/>
            <w:hideMark/>
          </w:tcPr>
          <w:p w:rsidR="00D12E9D" w:rsidRPr="006A71BB" w:rsidRDefault="00D12E9D" w:rsidP="00E44331">
            <w:pPr>
              <w:rPr>
                <w:rFonts w:ascii="Garamond" w:eastAsia="Times New Roman" w:hAnsi="Garamond" w:cs="Times New Roman"/>
                <w:color w:val="000000"/>
                <w:lang w:eastAsia="fr-FR"/>
              </w:rPr>
            </w:pPr>
          </w:p>
        </w:tc>
        <w:tc>
          <w:tcPr>
            <w:tcW w:w="5103" w:type="dxa"/>
            <w:tcBorders>
              <w:top w:val="nil"/>
              <w:left w:val="nil"/>
              <w:bottom w:val="nil"/>
              <w:right w:val="nil"/>
            </w:tcBorders>
            <w:shd w:val="clear" w:color="auto" w:fill="auto"/>
            <w:noWrap/>
            <w:vAlign w:val="bottom"/>
            <w:hideMark/>
          </w:tcPr>
          <w:p w:rsidR="00D12E9D" w:rsidRPr="006A71BB" w:rsidRDefault="00D12E9D" w:rsidP="00E44331">
            <w:pPr>
              <w:rPr>
                <w:rFonts w:ascii="Garamond" w:eastAsia="Times New Roman" w:hAnsi="Garamond" w:cs="Times New Roman"/>
                <w:color w:val="000000"/>
                <w:lang w:eastAsia="fr-FR"/>
              </w:rPr>
            </w:pPr>
          </w:p>
        </w:tc>
      </w:tr>
    </w:tbl>
    <w:p w:rsidR="00E734F8" w:rsidRPr="00292939" w:rsidRDefault="00292939" w:rsidP="00E734F8">
      <w:pPr>
        <w:ind w:right="-284"/>
        <w:jc w:val="both"/>
        <w:rPr>
          <w:rFonts w:ascii="Garamond" w:hAnsi="Garamond"/>
          <w:b/>
          <w:i/>
        </w:rPr>
      </w:pPr>
      <w:r>
        <w:rPr>
          <w:rFonts w:ascii="Garamond" w:hAnsi="Garamond"/>
          <w:b/>
          <w:i/>
        </w:rPr>
        <w:t>*</w:t>
      </w:r>
      <w:r w:rsidR="001C513D">
        <w:rPr>
          <w:rFonts w:ascii="Garamond" w:hAnsi="Garamond"/>
          <w:b/>
          <w:i/>
        </w:rPr>
        <w:t>À</w:t>
      </w:r>
      <w:r w:rsidR="00E734F8" w:rsidRPr="00292939">
        <w:rPr>
          <w:rFonts w:ascii="Garamond" w:hAnsi="Garamond"/>
          <w:b/>
          <w:i/>
        </w:rPr>
        <w:t xml:space="preserve"> noter : les frais d’inscription ne sont pas soumis à remboursement. </w:t>
      </w:r>
    </w:p>
    <w:p w:rsidR="00E734F8" w:rsidRPr="00292939" w:rsidRDefault="00E734F8" w:rsidP="00E734F8">
      <w:pPr>
        <w:ind w:right="-284"/>
        <w:jc w:val="both"/>
        <w:rPr>
          <w:rFonts w:ascii="Garamond" w:hAnsi="Garamond"/>
          <w:b/>
          <w:i/>
        </w:rPr>
      </w:pPr>
    </w:p>
    <w:p w:rsidR="00E734F8" w:rsidRDefault="00E734F8" w:rsidP="00E734F8">
      <w:pPr>
        <w:ind w:right="-284"/>
        <w:jc w:val="both"/>
        <w:rPr>
          <w:rFonts w:ascii="Garamond" w:hAnsi="Garamond"/>
          <w:b/>
        </w:rPr>
      </w:pPr>
    </w:p>
    <w:p w:rsidR="00E734F8" w:rsidRDefault="00E734F8" w:rsidP="00E734F8">
      <w:pPr>
        <w:ind w:right="-284"/>
        <w:jc w:val="both"/>
        <w:rPr>
          <w:rFonts w:ascii="Garamond" w:hAnsi="Garamond"/>
          <w:b/>
        </w:rPr>
      </w:pPr>
    </w:p>
    <w:p w:rsidR="00A878E9" w:rsidRDefault="00E734F8" w:rsidP="00E734F8">
      <w:pPr>
        <w:ind w:right="-284"/>
        <w:jc w:val="both"/>
        <w:rPr>
          <w:rFonts w:ascii="Garamond" w:hAnsi="Garamond"/>
          <w:b/>
          <w:bCs/>
          <w:color w:val="FF6699"/>
        </w:rPr>
      </w:pPr>
      <w:r>
        <w:rPr>
          <w:rFonts w:ascii="Garamond" w:hAnsi="Garamond"/>
          <w:b/>
        </w:rPr>
        <w:t xml:space="preserve">Nouveauté 2018 : </w:t>
      </w:r>
      <w:r w:rsidRPr="000F7C9B">
        <w:rPr>
          <w:rFonts w:ascii="Garamond" w:hAnsi="Garamond"/>
          <w:b/>
          <w:color w:val="FF0000"/>
        </w:rPr>
        <w:t>Modalités</w:t>
      </w:r>
      <w:r w:rsidRPr="000F7C9B">
        <w:rPr>
          <w:rFonts w:ascii="Garamond" w:hAnsi="Garamond"/>
          <w:b/>
          <w:bCs/>
          <w:color w:val="FF0000"/>
        </w:rPr>
        <w:t xml:space="preserve"> d’inscription </w:t>
      </w:r>
      <w:r w:rsidRPr="000F7C9B">
        <w:rPr>
          <w:rFonts w:ascii="Garamond" w:hAnsi="Garamond"/>
          <w:b/>
          <w:bCs/>
          <w:color w:val="FF0000"/>
          <w:u w:val="single"/>
        </w:rPr>
        <w:t>par équipe</w:t>
      </w:r>
      <w:r w:rsidRPr="000F7C9B">
        <w:rPr>
          <w:rFonts w:ascii="Garamond" w:hAnsi="Garamond"/>
          <w:b/>
          <w:bCs/>
          <w:color w:val="FF0000"/>
        </w:rPr>
        <w:t xml:space="preserve"> de professeurs </w:t>
      </w:r>
      <w:r w:rsidRPr="000F7C9B">
        <w:rPr>
          <w:rFonts w:ascii="Garamond" w:hAnsi="Garamond"/>
          <w:b/>
          <w:bCs/>
          <w:color w:val="FF0000"/>
          <w:u w:val="single"/>
        </w:rPr>
        <w:t>d’un même lycée</w:t>
      </w:r>
      <w:r w:rsidRPr="000F7C9B">
        <w:rPr>
          <w:rFonts w:ascii="Garamond" w:hAnsi="Garamond"/>
          <w:b/>
          <w:bCs/>
          <w:color w:val="FF0000"/>
        </w:rPr>
        <w:t> :</w:t>
      </w:r>
    </w:p>
    <w:p w:rsidR="00E734F8" w:rsidRPr="000F7C9B" w:rsidRDefault="00E734F8" w:rsidP="00E734F8">
      <w:pPr>
        <w:ind w:right="-284"/>
        <w:jc w:val="both"/>
        <w:rPr>
          <w:rFonts w:ascii="Garamond" w:hAnsi="Garamond"/>
          <w:b/>
        </w:rPr>
      </w:pPr>
      <w:r w:rsidRPr="00876A97">
        <w:rPr>
          <w:rFonts w:ascii="Garamond" w:hAnsi="Garamond"/>
          <w:b/>
          <w:bCs/>
          <w:color w:val="FF6699"/>
        </w:rPr>
        <w:t xml:space="preserve"> </w:t>
      </w:r>
      <w:r w:rsidR="00A878E9">
        <w:rPr>
          <w:rFonts w:ascii="Garamond" w:hAnsi="Garamond"/>
          <w:b/>
          <w:bCs/>
          <w:color w:val="FF6699"/>
        </w:rPr>
        <w:br/>
      </w:r>
      <w:r w:rsidR="000F7C9B">
        <w:rPr>
          <w:rFonts w:ascii="Garamond" w:hAnsi="Garamond"/>
          <w:b/>
        </w:rPr>
        <w:t>L</w:t>
      </w:r>
      <w:r w:rsidRPr="000F7C9B">
        <w:rPr>
          <w:rFonts w:ascii="Garamond" w:hAnsi="Garamond"/>
          <w:b/>
        </w:rPr>
        <w:t>es enseignants d’un même lycée qui souhaitent se rendre aux EEE, peuvent constituer une équipe</w:t>
      </w:r>
      <w:r w:rsidR="00A878E9" w:rsidRPr="000F7C9B">
        <w:rPr>
          <w:rFonts w:ascii="Garamond" w:hAnsi="Garamond"/>
          <w:b/>
        </w:rPr>
        <w:t> </w:t>
      </w:r>
      <w:r w:rsidR="009858CF">
        <w:rPr>
          <w:rFonts w:ascii="Garamond" w:hAnsi="Garamond"/>
          <w:b/>
        </w:rPr>
        <w:t xml:space="preserve">(groupe de deux à quatre professeurs d’une même discipline ou de de disciplines différentes, au sein d’un même établissement). Les professeurs réunis en équipe </w:t>
      </w:r>
      <w:r w:rsidRPr="000F7C9B">
        <w:rPr>
          <w:rFonts w:ascii="Garamond" w:hAnsi="Garamond"/>
          <w:b/>
        </w:rPr>
        <w:t>bénéficier</w:t>
      </w:r>
      <w:r w:rsidR="009858CF">
        <w:rPr>
          <w:rFonts w:ascii="Garamond" w:hAnsi="Garamond"/>
          <w:b/>
        </w:rPr>
        <w:t>ont</w:t>
      </w:r>
      <w:r w:rsidRPr="000F7C9B">
        <w:rPr>
          <w:rFonts w:ascii="Garamond" w:hAnsi="Garamond"/>
          <w:b/>
        </w:rPr>
        <w:t xml:space="preserve"> de frais d’inscription réduits fixés selon cette grille : </w:t>
      </w:r>
    </w:p>
    <w:p w:rsidR="00076D10" w:rsidRDefault="00076D10" w:rsidP="00E734F8">
      <w:pPr>
        <w:ind w:right="-284"/>
        <w:jc w:val="both"/>
        <w:rPr>
          <w:rFonts w:ascii="Garamond" w:hAnsi="Garamond"/>
        </w:rPr>
      </w:pPr>
    </w:p>
    <w:tbl>
      <w:tblPr>
        <w:tblStyle w:val="Grilledutableau"/>
        <w:tblW w:w="0" w:type="auto"/>
        <w:tblLook w:val="04A0" w:firstRow="1" w:lastRow="0" w:firstColumn="1" w:lastColumn="0" w:noHBand="0" w:noVBand="1"/>
      </w:tblPr>
      <w:tblGrid>
        <w:gridCol w:w="4390"/>
        <w:gridCol w:w="5811"/>
      </w:tblGrid>
      <w:tr w:rsidR="00E90154" w:rsidTr="000F7C9B">
        <w:trPr>
          <w:trHeight w:val="540"/>
        </w:trPr>
        <w:tc>
          <w:tcPr>
            <w:tcW w:w="4390" w:type="dxa"/>
            <w:vMerge w:val="restart"/>
          </w:tcPr>
          <w:p w:rsidR="00E90154" w:rsidRDefault="00E90154" w:rsidP="00E90154">
            <w:pPr>
              <w:ind w:right="-284"/>
              <w:jc w:val="both"/>
              <w:rPr>
                <w:rFonts w:ascii="Garamond" w:hAnsi="Garamond"/>
                <w:b/>
              </w:rPr>
            </w:pPr>
            <w:r w:rsidRPr="0096088F">
              <w:rPr>
                <w:rFonts w:ascii="Garamond" w:hAnsi="Garamond"/>
                <w:b/>
              </w:rPr>
              <w:t xml:space="preserve">2 jours comprenant : </w:t>
            </w:r>
          </w:p>
          <w:p w:rsidR="00E90154" w:rsidRPr="0096088F" w:rsidRDefault="00E90154" w:rsidP="00E90154">
            <w:pPr>
              <w:ind w:right="-284"/>
              <w:jc w:val="both"/>
              <w:rPr>
                <w:rFonts w:ascii="Garamond" w:hAnsi="Garamond"/>
                <w:b/>
              </w:rPr>
            </w:pPr>
          </w:p>
          <w:p w:rsidR="00E90154" w:rsidRPr="00274D3C" w:rsidRDefault="00E90154" w:rsidP="00E90154">
            <w:pPr>
              <w:ind w:right="-284"/>
              <w:jc w:val="both"/>
              <w:rPr>
                <w:rFonts w:ascii="Garamond" w:hAnsi="Garamond"/>
              </w:rPr>
            </w:pPr>
            <w:r w:rsidRPr="00274D3C">
              <w:rPr>
                <w:rFonts w:ascii="Garamond" w:hAnsi="Garamond"/>
              </w:rPr>
              <w:t>- les déjeuners du 28 et 29 août</w:t>
            </w:r>
          </w:p>
          <w:p w:rsidR="00E90154" w:rsidRPr="00274D3C" w:rsidRDefault="00E90154" w:rsidP="00E90154">
            <w:pPr>
              <w:ind w:right="-284"/>
              <w:jc w:val="both"/>
              <w:rPr>
                <w:rFonts w:ascii="Garamond" w:hAnsi="Garamond"/>
              </w:rPr>
            </w:pPr>
            <w:r w:rsidRPr="00274D3C">
              <w:rPr>
                <w:rFonts w:ascii="Garamond" w:hAnsi="Garamond"/>
              </w:rPr>
              <w:t xml:space="preserve">- le cocktail </w:t>
            </w:r>
            <w:r w:rsidRPr="006A71BB">
              <w:rPr>
                <w:rFonts w:ascii="Garamond" w:eastAsia="Times New Roman" w:hAnsi="Garamond" w:cs="Times New Roman"/>
                <w:bCs/>
                <w:color w:val="000000"/>
                <w:lang w:eastAsia="fr-FR"/>
              </w:rPr>
              <w:t>d</w:t>
            </w:r>
            <w:r>
              <w:rPr>
                <w:rFonts w:ascii="Garamond" w:eastAsia="Times New Roman" w:hAnsi="Garamond" w:cs="Times New Roman"/>
                <w:bCs/>
                <w:color w:val="000000"/>
                <w:lang w:eastAsia="fr-FR"/>
              </w:rPr>
              <w:t>î</w:t>
            </w:r>
            <w:r w:rsidRPr="006A71BB">
              <w:rPr>
                <w:rFonts w:ascii="Garamond" w:eastAsia="Times New Roman" w:hAnsi="Garamond" w:cs="Times New Roman"/>
                <w:bCs/>
                <w:color w:val="000000"/>
                <w:lang w:eastAsia="fr-FR"/>
              </w:rPr>
              <w:t xml:space="preserve">natoire </w:t>
            </w:r>
            <w:r w:rsidRPr="00274D3C">
              <w:rPr>
                <w:rFonts w:ascii="Garamond" w:hAnsi="Garamond"/>
              </w:rPr>
              <w:t>du 28 août</w:t>
            </w:r>
          </w:p>
          <w:p w:rsidR="00E90154" w:rsidRPr="0096088F" w:rsidRDefault="00E90154" w:rsidP="00E90154">
            <w:pPr>
              <w:ind w:right="-284"/>
              <w:jc w:val="both"/>
              <w:rPr>
                <w:rFonts w:ascii="Garamond" w:hAnsi="Garamond"/>
                <w:b/>
              </w:rPr>
            </w:pPr>
          </w:p>
        </w:tc>
        <w:tc>
          <w:tcPr>
            <w:tcW w:w="5811" w:type="dxa"/>
          </w:tcPr>
          <w:p w:rsidR="00E90154" w:rsidRDefault="00E90154" w:rsidP="00076D10">
            <w:pPr>
              <w:pStyle w:val="Paragraphedeliste"/>
              <w:spacing w:after="0" w:line="240" w:lineRule="auto"/>
              <w:ind w:left="1440" w:right="-284"/>
              <w:contextualSpacing w:val="0"/>
              <w:rPr>
                <w:rFonts w:ascii="Garamond" w:hAnsi="Garamond"/>
                <w:sz w:val="24"/>
                <w:szCs w:val="24"/>
              </w:rPr>
            </w:pPr>
            <w:r w:rsidRPr="00CC4907">
              <w:rPr>
                <w:rFonts w:ascii="Garamond" w:hAnsi="Garamond"/>
                <w:sz w:val="24"/>
                <w:szCs w:val="24"/>
              </w:rPr>
              <w:t xml:space="preserve">2 participants : </w:t>
            </w:r>
            <w:r>
              <w:rPr>
                <w:rFonts w:ascii="Garamond" w:hAnsi="Garamond"/>
                <w:sz w:val="24"/>
                <w:szCs w:val="24"/>
              </w:rPr>
              <w:t>2</w:t>
            </w:r>
            <w:r w:rsidR="009858CF">
              <w:rPr>
                <w:rFonts w:ascii="Garamond" w:hAnsi="Garamond"/>
                <w:sz w:val="24"/>
                <w:szCs w:val="24"/>
              </w:rPr>
              <w:t>6</w:t>
            </w:r>
            <w:r>
              <w:rPr>
                <w:rFonts w:ascii="Garamond" w:hAnsi="Garamond"/>
                <w:sz w:val="24"/>
                <w:szCs w:val="24"/>
              </w:rPr>
              <w:t>€</w:t>
            </w:r>
          </w:p>
        </w:tc>
      </w:tr>
      <w:tr w:rsidR="00E90154" w:rsidTr="000F7C9B">
        <w:trPr>
          <w:trHeight w:val="540"/>
        </w:trPr>
        <w:tc>
          <w:tcPr>
            <w:tcW w:w="4390" w:type="dxa"/>
            <w:vMerge/>
          </w:tcPr>
          <w:p w:rsidR="00E90154" w:rsidRPr="0096088F" w:rsidRDefault="00E90154" w:rsidP="0096088F">
            <w:pPr>
              <w:ind w:right="-284"/>
              <w:jc w:val="both"/>
              <w:rPr>
                <w:rFonts w:ascii="Garamond" w:hAnsi="Garamond"/>
                <w:b/>
              </w:rPr>
            </w:pPr>
          </w:p>
        </w:tc>
        <w:tc>
          <w:tcPr>
            <w:tcW w:w="5811" w:type="dxa"/>
          </w:tcPr>
          <w:p w:rsidR="00E90154" w:rsidRDefault="00E90154" w:rsidP="00076D10">
            <w:pPr>
              <w:pStyle w:val="Paragraphedeliste"/>
              <w:spacing w:after="0" w:line="240" w:lineRule="auto"/>
              <w:ind w:left="1440" w:right="-284"/>
              <w:contextualSpacing w:val="0"/>
              <w:rPr>
                <w:rFonts w:ascii="Garamond" w:hAnsi="Garamond"/>
                <w:sz w:val="24"/>
                <w:szCs w:val="24"/>
              </w:rPr>
            </w:pPr>
            <w:r w:rsidRPr="00CC4907">
              <w:rPr>
                <w:rFonts w:ascii="Garamond" w:hAnsi="Garamond"/>
                <w:sz w:val="24"/>
                <w:szCs w:val="24"/>
              </w:rPr>
              <w:t xml:space="preserve">3 participants : </w:t>
            </w:r>
            <w:r>
              <w:rPr>
                <w:rFonts w:ascii="Garamond" w:hAnsi="Garamond"/>
                <w:sz w:val="24"/>
                <w:szCs w:val="24"/>
              </w:rPr>
              <w:t>3</w:t>
            </w:r>
            <w:r w:rsidR="009858CF">
              <w:rPr>
                <w:rFonts w:ascii="Garamond" w:hAnsi="Garamond"/>
                <w:sz w:val="24"/>
                <w:szCs w:val="24"/>
              </w:rPr>
              <w:t>0</w:t>
            </w:r>
            <w:r>
              <w:rPr>
                <w:rFonts w:ascii="Garamond" w:hAnsi="Garamond"/>
                <w:sz w:val="24"/>
                <w:szCs w:val="24"/>
              </w:rPr>
              <w:t>€</w:t>
            </w:r>
          </w:p>
        </w:tc>
      </w:tr>
      <w:tr w:rsidR="00E90154" w:rsidTr="000F7C9B">
        <w:trPr>
          <w:trHeight w:val="540"/>
        </w:trPr>
        <w:tc>
          <w:tcPr>
            <w:tcW w:w="4390" w:type="dxa"/>
            <w:vMerge/>
          </w:tcPr>
          <w:p w:rsidR="00E90154" w:rsidRPr="0096088F" w:rsidRDefault="00E90154" w:rsidP="0096088F">
            <w:pPr>
              <w:ind w:right="-284"/>
              <w:jc w:val="both"/>
              <w:rPr>
                <w:rFonts w:ascii="Garamond" w:hAnsi="Garamond"/>
                <w:b/>
              </w:rPr>
            </w:pPr>
          </w:p>
        </w:tc>
        <w:tc>
          <w:tcPr>
            <w:tcW w:w="5811" w:type="dxa"/>
          </w:tcPr>
          <w:p w:rsidR="00E90154" w:rsidRDefault="00E90154" w:rsidP="00076D10">
            <w:pPr>
              <w:pStyle w:val="Paragraphedeliste"/>
              <w:spacing w:after="0" w:line="240" w:lineRule="auto"/>
              <w:ind w:left="1440" w:right="-284"/>
              <w:contextualSpacing w:val="0"/>
              <w:rPr>
                <w:rFonts w:ascii="Garamond" w:hAnsi="Garamond"/>
                <w:sz w:val="24"/>
                <w:szCs w:val="24"/>
              </w:rPr>
            </w:pPr>
            <w:r w:rsidRPr="00CC4907">
              <w:rPr>
                <w:rFonts w:ascii="Garamond" w:hAnsi="Garamond"/>
                <w:sz w:val="24"/>
                <w:szCs w:val="24"/>
              </w:rPr>
              <w:t xml:space="preserve">4 participants : </w:t>
            </w:r>
            <w:r w:rsidR="009858CF">
              <w:rPr>
                <w:rFonts w:ascii="Garamond" w:hAnsi="Garamond"/>
                <w:sz w:val="24"/>
                <w:szCs w:val="24"/>
              </w:rPr>
              <w:t>32</w:t>
            </w:r>
            <w:r>
              <w:rPr>
                <w:rFonts w:ascii="Garamond" w:hAnsi="Garamond"/>
                <w:sz w:val="24"/>
                <w:szCs w:val="24"/>
              </w:rPr>
              <w:t>€</w:t>
            </w:r>
          </w:p>
        </w:tc>
      </w:tr>
      <w:tr w:rsidR="005E05F2" w:rsidTr="00E90154">
        <w:trPr>
          <w:trHeight w:val="245"/>
        </w:trPr>
        <w:tc>
          <w:tcPr>
            <w:tcW w:w="4390" w:type="dxa"/>
            <w:shd w:val="clear" w:color="auto" w:fill="D9D9D9" w:themeFill="background1" w:themeFillShade="D9"/>
          </w:tcPr>
          <w:p w:rsidR="005E05F2" w:rsidRPr="006A71BB" w:rsidRDefault="005E05F2" w:rsidP="005E05F2">
            <w:pPr>
              <w:rPr>
                <w:rFonts w:ascii="Garamond" w:eastAsia="Times New Roman" w:hAnsi="Garamond" w:cs="Times New Roman"/>
                <w:b/>
                <w:bCs/>
                <w:color w:val="000000"/>
                <w:lang w:eastAsia="fr-FR"/>
              </w:rPr>
            </w:pPr>
          </w:p>
        </w:tc>
        <w:tc>
          <w:tcPr>
            <w:tcW w:w="5811" w:type="dxa"/>
            <w:shd w:val="clear" w:color="auto" w:fill="D9D9D9" w:themeFill="background1" w:themeFillShade="D9"/>
          </w:tcPr>
          <w:p w:rsidR="005E05F2" w:rsidRPr="00E90154" w:rsidRDefault="005E05F2" w:rsidP="00E90154">
            <w:pPr>
              <w:ind w:right="-284"/>
              <w:rPr>
                <w:rFonts w:ascii="Garamond" w:hAnsi="Garamond"/>
              </w:rPr>
            </w:pPr>
          </w:p>
        </w:tc>
      </w:tr>
      <w:tr w:rsidR="005E05F2" w:rsidTr="000F7C9B">
        <w:trPr>
          <w:trHeight w:val="540"/>
        </w:trPr>
        <w:tc>
          <w:tcPr>
            <w:tcW w:w="4390" w:type="dxa"/>
            <w:vMerge w:val="restart"/>
          </w:tcPr>
          <w:p w:rsidR="005E05F2" w:rsidRDefault="005E05F2" w:rsidP="005E05F2">
            <w:pPr>
              <w:ind w:right="-284"/>
              <w:jc w:val="both"/>
              <w:rPr>
                <w:rFonts w:ascii="Garamond" w:hAnsi="Garamond"/>
                <w:b/>
              </w:rPr>
            </w:pPr>
            <w:r w:rsidRPr="0096088F">
              <w:rPr>
                <w:rFonts w:ascii="Garamond" w:hAnsi="Garamond"/>
                <w:b/>
              </w:rPr>
              <w:t xml:space="preserve">2 jours comprenant : </w:t>
            </w:r>
          </w:p>
          <w:p w:rsidR="005E05F2" w:rsidRPr="0096088F" w:rsidRDefault="005E05F2" w:rsidP="005E05F2">
            <w:pPr>
              <w:ind w:right="-284"/>
              <w:jc w:val="both"/>
              <w:rPr>
                <w:rFonts w:ascii="Garamond" w:hAnsi="Garamond"/>
                <w:b/>
              </w:rPr>
            </w:pPr>
          </w:p>
          <w:p w:rsidR="005E05F2" w:rsidRPr="00274D3C" w:rsidRDefault="005E05F2" w:rsidP="005E05F2">
            <w:pPr>
              <w:ind w:right="-284"/>
              <w:jc w:val="both"/>
              <w:rPr>
                <w:rFonts w:ascii="Garamond" w:hAnsi="Garamond"/>
              </w:rPr>
            </w:pPr>
            <w:r w:rsidRPr="00274D3C">
              <w:rPr>
                <w:rFonts w:ascii="Garamond" w:hAnsi="Garamond"/>
              </w:rPr>
              <w:t>- les déjeuners du 28 et 29 août</w:t>
            </w:r>
          </w:p>
          <w:p w:rsidR="005E05F2" w:rsidRPr="00274D3C" w:rsidRDefault="005E05F2" w:rsidP="005E05F2">
            <w:pPr>
              <w:ind w:right="-284"/>
              <w:jc w:val="both"/>
              <w:rPr>
                <w:rFonts w:ascii="Garamond" w:hAnsi="Garamond"/>
              </w:rPr>
            </w:pPr>
            <w:r w:rsidRPr="00274D3C">
              <w:rPr>
                <w:rFonts w:ascii="Garamond" w:hAnsi="Garamond"/>
              </w:rPr>
              <w:t xml:space="preserve">- le cocktail </w:t>
            </w:r>
            <w:r w:rsidRPr="006A71BB">
              <w:rPr>
                <w:rFonts w:ascii="Garamond" w:eastAsia="Times New Roman" w:hAnsi="Garamond" w:cs="Times New Roman"/>
                <w:bCs/>
                <w:color w:val="000000"/>
                <w:lang w:eastAsia="fr-FR"/>
              </w:rPr>
              <w:t>d</w:t>
            </w:r>
            <w:r>
              <w:rPr>
                <w:rFonts w:ascii="Garamond" w:eastAsia="Times New Roman" w:hAnsi="Garamond" w:cs="Times New Roman"/>
                <w:bCs/>
                <w:color w:val="000000"/>
                <w:lang w:eastAsia="fr-FR"/>
              </w:rPr>
              <w:t>î</w:t>
            </w:r>
            <w:r w:rsidRPr="006A71BB">
              <w:rPr>
                <w:rFonts w:ascii="Garamond" w:eastAsia="Times New Roman" w:hAnsi="Garamond" w:cs="Times New Roman"/>
                <w:bCs/>
                <w:color w:val="000000"/>
                <w:lang w:eastAsia="fr-FR"/>
              </w:rPr>
              <w:t xml:space="preserve">natoire </w:t>
            </w:r>
            <w:r w:rsidRPr="00274D3C">
              <w:rPr>
                <w:rFonts w:ascii="Garamond" w:hAnsi="Garamond"/>
              </w:rPr>
              <w:t>du 28 août</w:t>
            </w:r>
          </w:p>
          <w:p w:rsidR="005E05F2" w:rsidRPr="00274D3C" w:rsidRDefault="005E05F2" w:rsidP="005E05F2">
            <w:pPr>
              <w:ind w:right="-284"/>
              <w:jc w:val="both"/>
              <w:rPr>
                <w:rFonts w:ascii="Garamond" w:hAnsi="Garamond"/>
              </w:rPr>
            </w:pPr>
            <w:r w:rsidRPr="00274D3C">
              <w:rPr>
                <w:rFonts w:ascii="Garamond" w:hAnsi="Garamond"/>
              </w:rPr>
              <w:t xml:space="preserve">- le petit déjeuner du 29 août </w:t>
            </w:r>
          </w:p>
          <w:p w:rsidR="005E05F2" w:rsidRPr="0096088F" w:rsidRDefault="005E05F2" w:rsidP="005E05F2">
            <w:pPr>
              <w:ind w:right="-284"/>
              <w:jc w:val="both"/>
              <w:rPr>
                <w:rFonts w:ascii="Garamond" w:hAnsi="Garamond"/>
                <w:b/>
                <w:color w:val="FF0000"/>
              </w:rPr>
            </w:pPr>
          </w:p>
          <w:p w:rsidR="005E05F2" w:rsidRDefault="005E05F2" w:rsidP="005E05F2">
            <w:pPr>
              <w:ind w:right="-284"/>
              <w:jc w:val="both"/>
              <w:rPr>
                <w:rFonts w:ascii="Garamond" w:hAnsi="Garamond"/>
              </w:rPr>
            </w:pPr>
            <w:r w:rsidRPr="0096088F">
              <w:rPr>
                <w:rFonts w:ascii="Garamond" w:hAnsi="Garamond"/>
                <w:b/>
                <w:color w:val="FF0000"/>
              </w:rPr>
              <w:t>+ la nuitée du 28 août</w:t>
            </w:r>
          </w:p>
        </w:tc>
        <w:tc>
          <w:tcPr>
            <w:tcW w:w="5811" w:type="dxa"/>
          </w:tcPr>
          <w:p w:rsidR="005E05F2" w:rsidRPr="00CC4907" w:rsidRDefault="005E05F2" w:rsidP="005E05F2">
            <w:pPr>
              <w:pStyle w:val="Paragraphedeliste"/>
              <w:spacing w:after="0" w:line="240" w:lineRule="auto"/>
              <w:ind w:left="1440" w:right="-284"/>
              <w:contextualSpacing w:val="0"/>
              <w:rPr>
                <w:rFonts w:ascii="Garamond" w:hAnsi="Garamond"/>
                <w:sz w:val="24"/>
                <w:szCs w:val="24"/>
              </w:rPr>
            </w:pPr>
            <w:r>
              <w:rPr>
                <w:rFonts w:ascii="Garamond" w:hAnsi="Garamond"/>
                <w:sz w:val="24"/>
                <w:szCs w:val="24"/>
              </w:rPr>
              <w:br/>
            </w:r>
            <w:r w:rsidRPr="00CC4907">
              <w:rPr>
                <w:rFonts w:ascii="Garamond" w:hAnsi="Garamond"/>
                <w:sz w:val="24"/>
                <w:szCs w:val="24"/>
              </w:rPr>
              <w:t xml:space="preserve">2 participants : </w:t>
            </w:r>
            <w:r>
              <w:rPr>
                <w:rFonts w:ascii="Garamond" w:hAnsi="Garamond"/>
                <w:sz w:val="24"/>
                <w:szCs w:val="24"/>
              </w:rPr>
              <w:t>8</w:t>
            </w:r>
            <w:r w:rsidRPr="00CC4907">
              <w:rPr>
                <w:rFonts w:ascii="Garamond" w:hAnsi="Garamond"/>
                <w:sz w:val="24"/>
                <w:szCs w:val="24"/>
              </w:rPr>
              <w:t>0€</w:t>
            </w:r>
          </w:p>
          <w:p w:rsidR="005E05F2" w:rsidRDefault="005E05F2" w:rsidP="005E05F2">
            <w:pPr>
              <w:pStyle w:val="Paragraphedeliste"/>
              <w:spacing w:after="0" w:line="240" w:lineRule="auto"/>
              <w:ind w:left="1440" w:right="-284"/>
              <w:contextualSpacing w:val="0"/>
              <w:rPr>
                <w:rFonts w:ascii="Garamond" w:hAnsi="Garamond"/>
              </w:rPr>
            </w:pPr>
          </w:p>
        </w:tc>
      </w:tr>
      <w:tr w:rsidR="005E05F2" w:rsidTr="000F7C9B">
        <w:trPr>
          <w:trHeight w:val="540"/>
        </w:trPr>
        <w:tc>
          <w:tcPr>
            <w:tcW w:w="4390" w:type="dxa"/>
            <w:vMerge/>
          </w:tcPr>
          <w:p w:rsidR="005E05F2" w:rsidRPr="0096088F" w:rsidRDefault="005E05F2" w:rsidP="005E05F2">
            <w:pPr>
              <w:ind w:right="-284"/>
              <w:jc w:val="both"/>
              <w:rPr>
                <w:rFonts w:ascii="Garamond" w:hAnsi="Garamond"/>
                <w:b/>
              </w:rPr>
            </w:pPr>
          </w:p>
        </w:tc>
        <w:tc>
          <w:tcPr>
            <w:tcW w:w="5811" w:type="dxa"/>
          </w:tcPr>
          <w:p w:rsidR="005E05F2" w:rsidRDefault="005E05F2" w:rsidP="005E05F2">
            <w:pPr>
              <w:pStyle w:val="Paragraphedeliste"/>
              <w:spacing w:after="0" w:line="240" w:lineRule="auto"/>
              <w:ind w:left="1440" w:right="-284"/>
              <w:contextualSpacing w:val="0"/>
              <w:rPr>
                <w:rFonts w:ascii="Garamond" w:hAnsi="Garamond"/>
                <w:sz w:val="24"/>
                <w:szCs w:val="24"/>
              </w:rPr>
            </w:pPr>
          </w:p>
          <w:p w:rsidR="005E05F2" w:rsidRPr="00CC4907" w:rsidRDefault="005E05F2" w:rsidP="005E05F2">
            <w:pPr>
              <w:pStyle w:val="Paragraphedeliste"/>
              <w:spacing w:after="0" w:line="240" w:lineRule="auto"/>
              <w:ind w:left="1440" w:right="-284"/>
              <w:contextualSpacing w:val="0"/>
              <w:rPr>
                <w:rFonts w:ascii="Garamond" w:hAnsi="Garamond"/>
                <w:sz w:val="24"/>
                <w:szCs w:val="24"/>
              </w:rPr>
            </w:pPr>
            <w:r w:rsidRPr="00CC4907">
              <w:rPr>
                <w:rFonts w:ascii="Garamond" w:hAnsi="Garamond"/>
                <w:sz w:val="24"/>
                <w:szCs w:val="24"/>
              </w:rPr>
              <w:t>3 participants : 9</w:t>
            </w:r>
            <w:r>
              <w:rPr>
                <w:rFonts w:ascii="Garamond" w:hAnsi="Garamond"/>
                <w:sz w:val="24"/>
                <w:szCs w:val="24"/>
              </w:rPr>
              <w:t>5</w:t>
            </w:r>
            <w:r w:rsidRPr="00CC4907">
              <w:rPr>
                <w:rFonts w:ascii="Garamond" w:hAnsi="Garamond"/>
                <w:sz w:val="24"/>
                <w:szCs w:val="24"/>
              </w:rPr>
              <w:t>€</w:t>
            </w:r>
            <w:r>
              <w:rPr>
                <w:rFonts w:ascii="Garamond" w:hAnsi="Garamond"/>
                <w:sz w:val="24"/>
                <w:szCs w:val="24"/>
              </w:rPr>
              <w:br/>
            </w:r>
          </w:p>
        </w:tc>
      </w:tr>
      <w:tr w:rsidR="005E05F2" w:rsidTr="000F7C9B">
        <w:trPr>
          <w:trHeight w:val="540"/>
        </w:trPr>
        <w:tc>
          <w:tcPr>
            <w:tcW w:w="4390" w:type="dxa"/>
            <w:vMerge/>
          </w:tcPr>
          <w:p w:rsidR="005E05F2" w:rsidRPr="0096088F" w:rsidRDefault="005E05F2" w:rsidP="005E05F2">
            <w:pPr>
              <w:ind w:right="-284"/>
              <w:jc w:val="both"/>
              <w:rPr>
                <w:rFonts w:ascii="Garamond" w:hAnsi="Garamond"/>
                <w:b/>
              </w:rPr>
            </w:pPr>
          </w:p>
        </w:tc>
        <w:tc>
          <w:tcPr>
            <w:tcW w:w="5811" w:type="dxa"/>
          </w:tcPr>
          <w:p w:rsidR="005E05F2" w:rsidRPr="000F7C9B" w:rsidRDefault="005E05F2" w:rsidP="005E05F2">
            <w:pPr>
              <w:pStyle w:val="Paragraphedeliste"/>
              <w:spacing w:after="0" w:line="240" w:lineRule="auto"/>
              <w:ind w:left="1440" w:right="-284"/>
              <w:contextualSpacing w:val="0"/>
              <w:rPr>
                <w:rFonts w:ascii="Garamond" w:hAnsi="Garamond"/>
                <w:sz w:val="24"/>
                <w:szCs w:val="24"/>
              </w:rPr>
            </w:pPr>
            <w:r>
              <w:rPr>
                <w:rFonts w:ascii="Garamond" w:hAnsi="Garamond"/>
                <w:sz w:val="24"/>
                <w:szCs w:val="24"/>
              </w:rPr>
              <w:br/>
            </w:r>
            <w:r w:rsidRPr="00CC4907">
              <w:rPr>
                <w:rFonts w:ascii="Garamond" w:hAnsi="Garamond"/>
                <w:sz w:val="24"/>
                <w:szCs w:val="24"/>
              </w:rPr>
              <w:t>4 participants : 100€</w:t>
            </w:r>
            <w:r>
              <w:rPr>
                <w:rFonts w:ascii="Garamond" w:hAnsi="Garamond"/>
                <w:sz w:val="24"/>
                <w:szCs w:val="24"/>
              </w:rPr>
              <w:br/>
            </w:r>
          </w:p>
        </w:tc>
      </w:tr>
      <w:tr w:rsidR="005E05F2" w:rsidTr="000F7C9B">
        <w:tc>
          <w:tcPr>
            <w:tcW w:w="4390" w:type="dxa"/>
            <w:shd w:val="clear" w:color="auto" w:fill="D9D9D9" w:themeFill="background1" w:themeFillShade="D9"/>
          </w:tcPr>
          <w:p w:rsidR="005E05F2" w:rsidRPr="006A71BB" w:rsidRDefault="005E05F2" w:rsidP="005E05F2">
            <w:pPr>
              <w:rPr>
                <w:rFonts w:ascii="Garamond" w:eastAsia="Times New Roman" w:hAnsi="Garamond" w:cs="Times New Roman"/>
                <w:b/>
                <w:bCs/>
                <w:color w:val="000000"/>
                <w:lang w:eastAsia="fr-FR"/>
              </w:rPr>
            </w:pPr>
          </w:p>
        </w:tc>
        <w:tc>
          <w:tcPr>
            <w:tcW w:w="5811" w:type="dxa"/>
            <w:shd w:val="clear" w:color="auto" w:fill="D9D9D9" w:themeFill="background1" w:themeFillShade="D9"/>
          </w:tcPr>
          <w:p w:rsidR="005E05F2" w:rsidRPr="00CC4907" w:rsidRDefault="005E05F2" w:rsidP="005E05F2">
            <w:pPr>
              <w:pStyle w:val="Paragraphedeliste"/>
              <w:spacing w:after="0" w:line="240" w:lineRule="auto"/>
              <w:ind w:left="1440" w:right="-284"/>
              <w:contextualSpacing w:val="0"/>
              <w:rPr>
                <w:rFonts w:ascii="Garamond" w:hAnsi="Garamond"/>
                <w:sz w:val="24"/>
                <w:szCs w:val="24"/>
              </w:rPr>
            </w:pPr>
          </w:p>
        </w:tc>
      </w:tr>
      <w:tr w:rsidR="005E05F2" w:rsidTr="000F7C9B">
        <w:trPr>
          <w:trHeight w:val="540"/>
        </w:trPr>
        <w:tc>
          <w:tcPr>
            <w:tcW w:w="4390" w:type="dxa"/>
            <w:vMerge w:val="restart"/>
          </w:tcPr>
          <w:p w:rsidR="005E05F2" w:rsidRDefault="005E05F2" w:rsidP="005E05F2">
            <w:pPr>
              <w:ind w:right="-284"/>
              <w:jc w:val="both"/>
              <w:rPr>
                <w:rFonts w:ascii="Garamond" w:hAnsi="Garamond"/>
                <w:b/>
              </w:rPr>
            </w:pPr>
            <w:r w:rsidRPr="000F7C9B">
              <w:rPr>
                <w:rFonts w:ascii="Garamond" w:hAnsi="Garamond"/>
                <w:b/>
              </w:rPr>
              <w:t xml:space="preserve">2 jours comprenant : </w:t>
            </w:r>
          </w:p>
          <w:p w:rsidR="005E05F2" w:rsidRPr="000F7C9B" w:rsidRDefault="005E05F2" w:rsidP="005E05F2">
            <w:pPr>
              <w:ind w:right="-284"/>
              <w:jc w:val="both"/>
              <w:rPr>
                <w:rFonts w:ascii="Garamond" w:hAnsi="Garamond"/>
                <w:b/>
              </w:rPr>
            </w:pPr>
          </w:p>
          <w:p w:rsidR="005E05F2" w:rsidRPr="00274D3C" w:rsidRDefault="005E05F2" w:rsidP="005E05F2">
            <w:pPr>
              <w:ind w:right="-284"/>
              <w:jc w:val="both"/>
              <w:rPr>
                <w:rFonts w:ascii="Garamond" w:hAnsi="Garamond"/>
              </w:rPr>
            </w:pPr>
            <w:r w:rsidRPr="00274D3C">
              <w:rPr>
                <w:rFonts w:ascii="Garamond" w:hAnsi="Garamond"/>
              </w:rPr>
              <w:t>- les petits déjeuners des 28 et 29 août</w:t>
            </w:r>
          </w:p>
          <w:p w:rsidR="005E05F2" w:rsidRPr="00274D3C" w:rsidRDefault="005E05F2" w:rsidP="005E05F2">
            <w:pPr>
              <w:ind w:right="-284"/>
              <w:jc w:val="both"/>
              <w:rPr>
                <w:rFonts w:ascii="Garamond" w:hAnsi="Garamond"/>
              </w:rPr>
            </w:pPr>
            <w:r w:rsidRPr="00274D3C">
              <w:rPr>
                <w:rFonts w:ascii="Garamond" w:hAnsi="Garamond"/>
              </w:rPr>
              <w:t>- les déjeuners des 28 et 29 août</w:t>
            </w:r>
          </w:p>
          <w:p w:rsidR="005E05F2" w:rsidRPr="00274D3C" w:rsidRDefault="005E05F2" w:rsidP="005E05F2">
            <w:pPr>
              <w:ind w:right="-284"/>
              <w:jc w:val="both"/>
              <w:rPr>
                <w:rFonts w:ascii="Garamond" w:hAnsi="Garamond"/>
              </w:rPr>
            </w:pPr>
            <w:r w:rsidRPr="00274D3C">
              <w:rPr>
                <w:rFonts w:ascii="Garamond" w:hAnsi="Garamond"/>
              </w:rPr>
              <w:t xml:space="preserve">- le cocktail </w:t>
            </w:r>
            <w:r w:rsidRPr="006A71BB">
              <w:rPr>
                <w:rFonts w:ascii="Garamond" w:eastAsia="Times New Roman" w:hAnsi="Garamond" w:cs="Times New Roman"/>
                <w:bCs/>
                <w:color w:val="000000"/>
                <w:lang w:eastAsia="fr-FR"/>
              </w:rPr>
              <w:t>d</w:t>
            </w:r>
            <w:r>
              <w:rPr>
                <w:rFonts w:ascii="Garamond" w:eastAsia="Times New Roman" w:hAnsi="Garamond" w:cs="Times New Roman"/>
                <w:bCs/>
                <w:color w:val="000000"/>
                <w:lang w:eastAsia="fr-FR"/>
              </w:rPr>
              <w:t>î</w:t>
            </w:r>
            <w:r w:rsidRPr="006A71BB">
              <w:rPr>
                <w:rFonts w:ascii="Garamond" w:eastAsia="Times New Roman" w:hAnsi="Garamond" w:cs="Times New Roman"/>
                <w:bCs/>
                <w:color w:val="000000"/>
                <w:lang w:eastAsia="fr-FR"/>
              </w:rPr>
              <w:t xml:space="preserve">natoire </w:t>
            </w:r>
            <w:r w:rsidRPr="00274D3C">
              <w:rPr>
                <w:rFonts w:ascii="Garamond" w:hAnsi="Garamond"/>
              </w:rPr>
              <w:t>du 28 août</w:t>
            </w:r>
          </w:p>
          <w:p w:rsidR="005E05F2" w:rsidRPr="000F7C9B" w:rsidRDefault="005E05F2" w:rsidP="005E05F2">
            <w:pPr>
              <w:ind w:right="-284"/>
              <w:jc w:val="both"/>
              <w:rPr>
                <w:rFonts w:ascii="Garamond" w:hAnsi="Garamond"/>
              </w:rPr>
            </w:pPr>
          </w:p>
          <w:p w:rsidR="005E05F2" w:rsidRPr="000F7C9B" w:rsidRDefault="005E05F2" w:rsidP="005E05F2">
            <w:pPr>
              <w:ind w:right="-284"/>
              <w:jc w:val="both"/>
              <w:rPr>
                <w:rFonts w:ascii="Garamond" w:hAnsi="Garamond"/>
                <w:b/>
              </w:rPr>
            </w:pPr>
            <w:r w:rsidRPr="000F7C9B">
              <w:rPr>
                <w:rFonts w:ascii="Garamond" w:hAnsi="Garamond"/>
                <w:b/>
                <w:color w:val="FF0000"/>
              </w:rPr>
              <w:t>+ 2 nuitées : les nuitées du 27 et 28 août</w:t>
            </w:r>
          </w:p>
        </w:tc>
        <w:tc>
          <w:tcPr>
            <w:tcW w:w="5811" w:type="dxa"/>
          </w:tcPr>
          <w:p w:rsidR="005E05F2" w:rsidRPr="000F7C9B" w:rsidRDefault="005E05F2" w:rsidP="005E05F2">
            <w:pPr>
              <w:pStyle w:val="Paragraphedeliste"/>
              <w:spacing w:after="0" w:line="240" w:lineRule="auto"/>
              <w:ind w:left="1440" w:right="-284"/>
              <w:contextualSpacing w:val="0"/>
              <w:rPr>
                <w:rFonts w:ascii="Garamond" w:hAnsi="Garamond"/>
                <w:sz w:val="24"/>
                <w:szCs w:val="24"/>
              </w:rPr>
            </w:pPr>
            <w:r>
              <w:rPr>
                <w:rFonts w:ascii="Garamond" w:hAnsi="Garamond"/>
                <w:sz w:val="24"/>
                <w:szCs w:val="24"/>
              </w:rPr>
              <w:br/>
            </w:r>
            <w:r w:rsidRPr="00CC4907">
              <w:rPr>
                <w:rFonts w:ascii="Garamond" w:hAnsi="Garamond"/>
                <w:sz w:val="24"/>
                <w:szCs w:val="24"/>
              </w:rPr>
              <w:t xml:space="preserve">2 participants : </w:t>
            </w:r>
            <w:r>
              <w:rPr>
                <w:rFonts w:ascii="Garamond" w:hAnsi="Garamond"/>
                <w:sz w:val="24"/>
                <w:szCs w:val="24"/>
              </w:rPr>
              <w:t>105</w:t>
            </w:r>
            <w:r w:rsidRPr="00CC4907">
              <w:rPr>
                <w:rFonts w:ascii="Garamond" w:hAnsi="Garamond"/>
                <w:sz w:val="24"/>
                <w:szCs w:val="24"/>
              </w:rPr>
              <w:t>€</w:t>
            </w:r>
            <w:r>
              <w:rPr>
                <w:rFonts w:ascii="Garamond" w:hAnsi="Garamond"/>
                <w:sz w:val="24"/>
                <w:szCs w:val="24"/>
              </w:rPr>
              <w:br/>
            </w:r>
          </w:p>
        </w:tc>
      </w:tr>
      <w:tr w:rsidR="005E05F2" w:rsidTr="000F7C9B">
        <w:trPr>
          <w:trHeight w:val="540"/>
        </w:trPr>
        <w:tc>
          <w:tcPr>
            <w:tcW w:w="4390" w:type="dxa"/>
            <w:vMerge/>
          </w:tcPr>
          <w:p w:rsidR="005E05F2" w:rsidRPr="006A71BB" w:rsidRDefault="005E05F2" w:rsidP="005E05F2">
            <w:pPr>
              <w:rPr>
                <w:rFonts w:ascii="Garamond" w:eastAsia="Times New Roman" w:hAnsi="Garamond" w:cs="Times New Roman"/>
                <w:b/>
                <w:bCs/>
                <w:color w:val="000000"/>
                <w:lang w:eastAsia="fr-FR"/>
              </w:rPr>
            </w:pPr>
          </w:p>
        </w:tc>
        <w:tc>
          <w:tcPr>
            <w:tcW w:w="5811" w:type="dxa"/>
          </w:tcPr>
          <w:p w:rsidR="005E05F2" w:rsidRPr="00CC4907" w:rsidRDefault="005E05F2" w:rsidP="005E05F2">
            <w:pPr>
              <w:pStyle w:val="Paragraphedeliste"/>
              <w:spacing w:after="0" w:line="240" w:lineRule="auto"/>
              <w:ind w:left="1440" w:right="-284"/>
              <w:contextualSpacing w:val="0"/>
              <w:rPr>
                <w:rFonts w:ascii="Garamond" w:hAnsi="Garamond"/>
                <w:sz w:val="24"/>
                <w:szCs w:val="24"/>
              </w:rPr>
            </w:pPr>
            <w:r>
              <w:rPr>
                <w:rFonts w:ascii="Garamond" w:hAnsi="Garamond"/>
                <w:sz w:val="24"/>
                <w:szCs w:val="24"/>
              </w:rPr>
              <w:br/>
            </w:r>
            <w:r w:rsidRPr="00CC4907">
              <w:rPr>
                <w:rFonts w:ascii="Garamond" w:hAnsi="Garamond"/>
                <w:sz w:val="24"/>
                <w:szCs w:val="24"/>
              </w:rPr>
              <w:t xml:space="preserve">3 participants : </w:t>
            </w:r>
            <w:r>
              <w:rPr>
                <w:rFonts w:ascii="Garamond" w:hAnsi="Garamond"/>
                <w:sz w:val="24"/>
                <w:szCs w:val="24"/>
              </w:rPr>
              <w:t>125</w:t>
            </w:r>
            <w:r w:rsidRPr="00CC4907">
              <w:rPr>
                <w:rFonts w:ascii="Garamond" w:hAnsi="Garamond"/>
                <w:sz w:val="24"/>
                <w:szCs w:val="24"/>
              </w:rPr>
              <w:t>€</w:t>
            </w:r>
            <w:r>
              <w:rPr>
                <w:rFonts w:ascii="Garamond" w:hAnsi="Garamond"/>
                <w:sz w:val="24"/>
                <w:szCs w:val="24"/>
              </w:rPr>
              <w:br/>
            </w:r>
          </w:p>
          <w:p w:rsidR="005E05F2" w:rsidRPr="00CC4907" w:rsidRDefault="005E05F2" w:rsidP="005E05F2">
            <w:pPr>
              <w:pStyle w:val="Paragraphedeliste"/>
              <w:spacing w:after="0" w:line="240" w:lineRule="auto"/>
              <w:ind w:left="1440" w:right="-284"/>
              <w:contextualSpacing w:val="0"/>
              <w:rPr>
                <w:rFonts w:ascii="Garamond" w:hAnsi="Garamond"/>
                <w:sz w:val="24"/>
                <w:szCs w:val="24"/>
              </w:rPr>
            </w:pPr>
          </w:p>
        </w:tc>
      </w:tr>
      <w:tr w:rsidR="005E05F2" w:rsidTr="000F7C9B">
        <w:trPr>
          <w:trHeight w:val="540"/>
        </w:trPr>
        <w:tc>
          <w:tcPr>
            <w:tcW w:w="4390" w:type="dxa"/>
            <w:vMerge/>
          </w:tcPr>
          <w:p w:rsidR="005E05F2" w:rsidRPr="006A71BB" w:rsidRDefault="005E05F2" w:rsidP="005E05F2">
            <w:pPr>
              <w:rPr>
                <w:rFonts w:ascii="Garamond" w:eastAsia="Times New Roman" w:hAnsi="Garamond" w:cs="Times New Roman"/>
                <w:b/>
                <w:bCs/>
                <w:color w:val="000000"/>
                <w:lang w:eastAsia="fr-FR"/>
              </w:rPr>
            </w:pPr>
          </w:p>
        </w:tc>
        <w:tc>
          <w:tcPr>
            <w:tcW w:w="5811" w:type="dxa"/>
          </w:tcPr>
          <w:p w:rsidR="005E05F2" w:rsidRDefault="005E05F2" w:rsidP="005E05F2">
            <w:pPr>
              <w:pStyle w:val="Paragraphedeliste"/>
              <w:spacing w:after="0" w:line="240" w:lineRule="auto"/>
              <w:ind w:left="1440" w:right="-284"/>
              <w:contextualSpacing w:val="0"/>
              <w:rPr>
                <w:rFonts w:ascii="Garamond" w:hAnsi="Garamond"/>
                <w:sz w:val="24"/>
                <w:szCs w:val="24"/>
              </w:rPr>
            </w:pPr>
            <w:r>
              <w:rPr>
                <w:rFonts w:ascii="Garamond" w:hAnsi="Garamond"/>
                <w:sz w:val="24"/>
                <w:szCs w:val="24"/>
              </w:rPr>
              <w:br/>
            </w:r>
            <w:r w:rsidRPr="00CC4907">
              <w:rPr>
                <w:rFonts w:ascii="Garamond" w:hAnsi="Garamond"/>
                <w:sz w:val="24"/>
                <w:szCs w:val="24"/>
              </w:rPr>
              <w:t xml:space="preserve">4 participants : </w:t>
            </w:r>
            <w:r>
              <w:rPr>
                <w:rFonts w:ascii="Garamond" w:hAnsi="Garamond"/>
                <w:sz w:val="24"/>
                <w:szCs w:val="24"/>
              </w:rPr>
              <w:t>135</w:t>
            </w:r>
            <w:r w:rsidRPr="00CC4907">
              <w:rPr>
                <w:rFonts w:ascii="Garamond" w:hAnsi="Garamond"/>
                <w:sz w:val="24"/>
                <w:szCs w:val="24"/>
              </w:rPr>
              <w:t>€</w:t>
            </w:r>
          </w:p>
          <w:p w:rsidR="005E05F2" w:rsidRPr="00CC4907" w:rsidRDefault="005E05F2" w:rsidP="005E05F2">
            <w:pPr>
              <w:pStyle w:val="Paragraphedeliste"/>
              <w:spacing w:after="0" w:line="240" w:lineRule="auto"/>
              <w:ind w:left="1440" w:right="-284"/>
              <w:contextualSpacing w:val="0"/>
              <w:rPr>
                <w:rFonts w:ascii="Garamond" w:hAnsi="Garamond"/>
                <w:sz w:val="24"/>
                <w:szCs w:val="24"/>
              </w:rPr>
            </w:pPr>
          </w:p>
        </w:tc>
      </w:tr>
      <w:tr w:rsidR="005E05F2" w:rsidRPr="006A71BB" w:rsidTr="000F7C9B">
        <w:trPr>
          <w:trHeight w:val="270"/>
        </w:trPr>
        <w:tc>
          <w:tcPr>
            <w:tcW w:w="4390" w:type="dxa"/>
            <w:shd w:val="clear" w:color="auto" w:fill="D9D9D9" w:themeFill="background1" w:themeFillShade="D9"/>
            <w:noWrap/>
          </w:tcPr>
          <w:p w:rsidR="005E05F2" w:rsidRDefault="005E05F2" w:rsidP="005E05F2">
            <w:pPr>
              <w:jc w:val="center"/>
              <w:rPr>
                <w:rFonts w:ascii="Garamond" w:eastAsia="Times New Roman" w:hAnsi="Garamond" w:cs="Times New Roman"/>
                <w:b/>
                <w:bCs/>
                <w:color w:val="000000"/>
                <w:lang w:eastAsia="fr-FR"/>
              </w:rPr>
            </w:pPr>
          </w:p>
        </w:tc>
        <w:tc>
          <w:tcPr>
            <w:tcW w:w="5811" w:type="dxa"/>
            <w:shd w:val="clear" w:color="auto" w:fill="D9D9D9" w:themeFill="background1" w:themeFillShade="D9"/>
            <w:noWrap/>
          </w:tcPr>
          <w:p w:rsidR="005E05F2" w:rsidRDefault="005E05F2" w:rsidP="005E05F2">
            <w:pPr>
              <w:rPr>
                <w:rFonts w:ascii="Garamond" w:eastAsia="Times New Roman" w:hAnsi="Garamond" w:cs="Times New Roman"/>
                <w:color w:val="000000"/>
                <w:lang w:eastAsia="fr-FR"/>
              </w:rPr>
            </w:pPr>
          </w:p>
        </w:tc>
      </w:tr>
      <w:tr w:rsidR="005E05F2" w:rsidRPr="006A71BB" w:rsidTr="000F7C9B">
        <w:trPr>
          <w:trHeight w:val="270"/>
        </w:trPr>
        <w:tc>
          <w:tcPr>
            <w:tcW w:w="4390" w:type="dxa"/>
            <w:vMerge w:val="restart"/>
            <w:noWrap/>
            <w:hideMark/>
          </w:tcPr>
          <w:p w:rsidR="005E05F2" w:rsidRDefault="005E05F2" w:rsidP="005E05F2">
            <w:pPr>
              <w:jc w:val="center"/>
              <w:rPr>
                <w:rFonts w:ascii="Garamond" w:eastAsia="Times New Roman" w:hAnsi="Garamond" w:cs="Times New Roman"/>
                <w:b/>
                <w:bCs/>
                <w:color w:val="000000"/>
                <w:lang w:eastAsia="fr-FR"/>
              </w:rPr>
            </w:pPr>
          </w:p>
          <w:p w:rsidR="005E05F2" w:rsidRDefault="005E05F2" w:rsidP="005E05F2">
            <w:pPr>
              <w:jc w:val="center"/>
              <w:rPr>
                <w:rFonts w:ascii="Garamond" w:eastAsia="Times New Roman" w:hAnsi="Garamond" w:cs="Times New Roman"/>
                <w:b/>
                <w:bCs/>
                <w:color w:val="000000"/>
                <w:lang w:eastAsia="fr-FR"/>
              </w:rPr>
            </w:pPr>
          </w:p>
          <w:p w:rsidR="005E05F2" w:rsidRDefault="005E05F2" w:rsidP="005E05F2">
            <w:pPr>
              <w:jc w:val="center"/>
              <w:rPr>
                <w:rFonts w:ascii="Garamond" w:eastAsia="Times New Roman" w:hAnsi="Garamond" w:cs="Times New Roman"/>
                <w:b/>
                <w:bCs/>
                <w:color w:val="000000"/>
                <w:lang w:eastAsia="fr-FR"/>
              </w:rPr>
            </w:pPr>
          </w:p>
          <w:p w:rsidR="005E05F2" w:rsidRDefault="005E05F2" w:rsidP="005E05F2">
            <w:pPr>
              <w:jc w:val="center"/>
              <w:rPr>
                <w:rFonts w:ascii="Garamond" w:eastAsia="Times New Roman" w:hAnsi="Garamond" w:cs="Times New Roman"/>
                <w:b/>
                <w:bCs/>
                <w:color w:val="000000"/>
                <w:lang w:eastAsia="fr-FR"/>
              </w:rPr>
            </w:pPr>
          </w:p>
          <w:p w:rsidR="005E05F2" w:rsidRDefault="005E05F2" w:rsidP="005E05F2">
            <w:pPr>
              <w:jc w:val="center"/>
              <w:rPr>
                <w:rFonts w:ascii="Garamond" w:eastAsia="Times New Roman" w:hAnsi="Garamond" w:cs="Times New Roman"/>
                <w:b/>
                <w:bCs/>
                <w:color w:val="000000"/>
                <w:lang w:eastAsia="fr-FR"/>
              </w:rPr>
            </w:pPr>
            <w:r>
              <w:rPr>
                <w:rFonts w:ascii="Garamond" w:eastAsia="Times New Roman" w:hAnsi="Garamond" w:cs="Times New Roman"/>
                <w:b/>
                <w:bCs/>
                <w:color w:val="000000"/>
                <w:lang w:eastAsia="fr-FR"/>
              </w:rPr>
              <w:t>En sus, l</w:t>
            </w:r>
            <w:r w:rsidRPr="006A71BB">
              <w:rPr>
                <w:rFonts w:ascii="Garamond" w:eastAsia="Times New Roman" w:hAnsi="Garamond" w:cs="Times New Roman"/>
                <w:b/>
                <w:bCs/>
                <w:color w:val="000000"/>
                <w:lang w:eastAsia="fr-FR"/>
              </w:rPr>
              <w:t>e d</w:t>
            </w:r>
            <w:r>
              <w:rPr>
                <w:rFonts w:ascii="Garamond" w:eastAsia="Times New Roman" w:hAnsi="Garamond" w:cs="Times New Roman"/>
                <w:b/>
                <w:bCs/>
                <w:color w:val="000000"/>
                <w:lang w:eastAsia="fr-FR"/>
              </w:rPr>
              <w:t>î</w:t>
            </w:r>
            <w:r w:rsidRPr="006A71BB">
              <w:rPr>
                <w:rFonts w:ascii="Garamond" w:eastAsia="Times New Roman" w:hAnsi="Garamond" w:cs="Times New Roman"/>
                <w:b/>
                <w:bCs/>
                <w:color w:val="000000"/>
                <w:lang w:eastAsia="fr-FR"/>
              </w:rPr>
              <w:t>ner du 27 août</w:t>
            </w:r>
          </w:p>
          <w:p w:rsidR="005E05F2" w:rsidRPr="006A71BB" w:rsidRDefault="005E05F2" w:rsidP="005E05F2">
            <w:pPr>
              <w:jc w:val="center"/>
              <w:rPr>
                <w:rFonts w:ascii="Garamond" w:eastAsia="Times New Roman" w:hAnsi="Garamond" w:cs="Times New Roman"/>
                <w:b/>
                <w:bCs/>
                <w:color w:val="000000"/>
                <w:lang w:eastAsia="fr-FR"/>
              </w:rPr>
            </w:pPr>
          </w:p>
        </w:tc>
        <w:tc>
          <w:tcPr>
            <w:tcW w:w="5811" w:type="dxa"/>
            <w:noWrap/>
            <w:hideMark/>
          </w:tcPr>
          <w:p w:rsidR="005E05F2" w:rsidRDefault="005E05F2" w:rsidP="005E05F2">
            <w:pPr>
              <w:rPr>
                <w:rFonts w:ascii="Garamond" w:eastAsia="Times New Roman" w:hAnsi="Garamond" w:cs="Times New Roman"/>
                <w:color w:val="000000"/>
                <w:lang w:eastAsia="fr-FR"/>
              </w:rPr>
            </w:pPr>
            <w:r>
              <w:rPr>
                <w:rFonts w:ascii="Garamond" w:eastAsia="Times New Roman" w:hAnsi="Garamond" w:cs="Times New Roman"/>
                <w:color w:val="000000"/>
                <w:lang w:eastAsia="fr-FR"/>
              </w:rPr>
              <w:t xml:space="preserve">                       </w:t>
            </w:r>
            <w:r>
              <w:rPr>
                <w:rFonts w:ascii="Garamond" w:eastAsia="Times New Roman" w:hAnsi="Garamond" w:cs="Times New Roman"/>
                <w:color w:val="000000"/>
                <w:lang w:eastAsia="fr-FR"/>
              </w:rPr>
              <w:br/>
              <w:t xml:space="preserve">                        2 dîners : 22€</w:t>
            </w:r>
          </w:p>
          <w:p w:rsidR="005E05F2" w:rsidRPr="006A71BB" w:rsidRDefault="005E05F2" w:rsidP="005E05F2">
            <w:pPr>
              <w:rPr>
                <w:rFonts w:ascii="Garamond" w:eastAsia="Times New Roman" w:hAnsi="Garamond" w:cs="Times New Roman"/>
                <w:color w:val="000000"/>
                <w:lang w:eastAsia="fr-FR"/>
              </w:rPr>
            </w:pPr>
          </w:p>
        </w:tc>
      </w:tr>
      <w:tr w:rsidR="005E05F2" w:rsidRPr="006A71BB" w:rsidTr="000F7C9B">
        <w:trPr>
          <w:trHeight w:val="270"/>
        </w:trPr>
        <w:tc>
          <w:tcPr>
            <w:tcW w:w="4390" w:type="dxa"/>
            <w:vMerge/>
            <w:noWrap/>
          </w:tcPr>
          <w:p w:rsidR="005E05F2" w:rsidRDefault="005E05F2" w:rsidP="005E05F2">
            <w:pPr>
              <w:jc w:val="center"/>
              <w:rPr>
                <w:rFonts w:ascii="Garamond" w:eastAsia="Times New Roman" w:hAnsi="Garamond" w:cs="Times New Roman"/>
                <w:b/>
                <w:bCs/>
                <w:color w:val="000000"/>
                <w:lang w:eastAsia="fr-FR"/>
              </w:rPr>
            </w:pPr>
          </w:p>
        </w:tc>
        <w:tc>
          <w:tcPr>
            <w:tcW w:w="5811" w:type="dxa"/>
            <w:noWrap/>
          </w:tcPr>
          <w:p w:rsidR="005E05F2" w:rsidRDefault="005E05F2" w:rsidP="005E05F2">
            <w:pPr>
              <w:rPr>
                <w:rFonts w:ascii="Garamond" w:eastAsia="Times New Roman" w:hAnsi="Garamond" w:cs="Times New Roman"/>
                <w:color w:val="000000"/>
                <w:lang w:eastAsia="fr-FR"/>
              </w:rPr>
            </w:pPr>
            <w:r>
              <w:rPr>
                <w:rFonts w:ascii="Garamond" w:eastAsia="Times New Roman" w:hAnsi="Garamond" w:cs="Times New Roman"/>
                <w:color w:val="000000"/>
                <w:lang w:eastAsia="fr-FR"/>
              </w:rPr>
              <w:t xml:space="preserve">                       </w:t>
            </w:r>
            <w:r>
              <w:rPr>
                <w:rFonts w:ascii="Garamond" w:eastAsia="Times New Roman" w:hAnsi="Garamond" w:cs="Times New Roman"/>
                <w:color w:val="000000"/>
                <w:lang w:eastAsia="fr-FR"/>
              </w:rPr>
              <w:br/>
              <w:t xml:space="preserve">                        3 dîners : 29€</w:t>
            </w:r>
          </w:p>
          <w:p w:rsidR="005E05F2" w:rsidRDefault="005E05F2" w:rsidP="005E05F2">
            <w:pPr>
              <w:jc w:val="center"/>
              <w:rPr>
                <w:rFonts w:ascii="Garamond" w:eastAsia="Times New Roman" w:hAnsi="Garamond" w:cs="Times New Roman"/>
                <w:color w:val="000000"/>
                <w:lang w:eastAsia="fr-FR"/>
              </w:rPr>
            </w:pPr>
          </w:p>
        </w:tc>
      </w:tr>
      <w:tr w:rsidR="005E05F2" w:rsidRPr="006A71BB" w:rsidTr="000F7C9B">
        <w:trPr>
          <w:trHeight w:val="270"/>
        </w:trPr>
        <w:tc>
          <w:tcPr>
            <w:tcW w:w="4390" w:type="dxa"/>
            <w:vMerge/>
            <w:noWrap/>
          </w:tcPr>
          <w:p w:rsidR="005E05F2" w:rsidRDefault="005E05F2" w:rsidP="005E05F2">
            <w:pPr>
              <w:jc w:val="center"/>
              <w:rPr>
                <w:rFonts w:ascii="Garamond" w:eastAsia="Times New Roman" w:hAnsi="Garamond" w:cs="Times New Roman"/>
                <w:b/>
                <w:bCs/>
                <w:color w:val="000000"/>
                <w:lang w:eastAsia="fr-FR"/>
              </w:rPr>
            </w:pPr>
          </w:p>
        </w:tc>
        <w:tc>
          <w:tcPr>
            <w:tcW w:w="5811" w:type="dxa"/>
            <w:noWrap/>
          </w:tcPr>
          <w:p w:rsidR="005E05F2" w:rsidRDefault="005E05F2" w:rsidP="005E05F2">
            <w:pPr>
              <w:rPr>
                <w:rFonts w:ascii="Garamond" w:eastAsia="Times New Roman" w:hAnsi="Garamond" w:cs="Times New Roman"/>
                <w:color w:val="000000"/>
                <w:lang w:eastAsia="fr-FR"/>
              </w:rPr>
            </w:pPr>
            <w:r>
              <w:rPr>
                <w:rFonts w:ascii="Garamond" w:eastAsia="Times New Roman" w:hAnsi="Garamond" w:cs="Times New Roman"/>
                <w:color w:val="000000"/>
                <w:lang w:eastAsia="fr-FR"/>
              </w:rPr>
              <w:t xml:space="preserve">                        </w:t>
            </w:r>
            <w:r>
              <w:rPr>
                <w:rFonts w:ascii="Garamond" w:eastAsia="Times New Roman" w:hAnsi="Garamond" w:cs="Times New Roman"/>
                <w:color w:val="000000"/>
                <w:lang w:eastAsia="fr-FR"/>
              </w:rPr>
              <w:br/>
              <w:t xml:space="preserve">                       4 dîners : 34€ </w:t>
            </w:r>
          </w:p>
          <w:p w:rsidR="005E05F2" w:rsidRDefault="005E05F2" w:rsidP="005E05F2">
            <w:pPr>
              <w:jc w:val="center"/>
              <w:rPr>
                <w:rFonts w:ascii="Garamond" w:eastAsia="Times New Roman" w:hAnsi="Garamond" w:cs="Times New Roman"/>
                <w:color w:val="000000"/>
                <w:lang w:eastAsia="fr-FR"/>
              </w:rPr>
            </w:pPr>
          </w:p>
        </w:tc>
      </w:tr>
    </w:tbl>
    <w:p w:rsidR="00076D10" w:rsidRDefault="00076D10" w:rsidP="00E734F8">
      <w:pPr>
        <w:ind w:right="-284"/>
        <w:jc w:val="both"/>
        <w:rPr>
          <w:rFonts w:ascii="Garamond" w:hAnsi="Garamond"/>
        </w:rPr>
      </w:pPr>
    </w:p>
    <w:p w:rsidR="00076D10" w:rsidRDefault="00076D10" w:rsidP="00E734F8">
      <w:pPr>
        <w:ind w:right="-284"/>
        <w:jc w:val="both"/>
        <w:rPr>
          <w:rFonts w:ascii="Garamond" w:hAnsi="Garamond"/>
          <w:b/>
        </w:rPr>
      </w:pPr>
    </w:p>
    <w:p w:rsidR="00E90154" w:rsidRDefault="00522F66" w:rsidP="00522F66">
      <w:pPr>
        <w:pStyle w:val="Paragraphedeliste"/>
        <w:spacing w:after="0" w:line="240" w:lineRule="auto"/>
        <w:ind w:left="0" w:right="-284"/>
        <w:contextualSpacing w:val="0"/>
        <w:jc w:val="both"/>
        <w:rPr>
          <w:rFonts w:ascii="Garamond" w:hAnsi="Garamond"/>
          <w:b/>
          <w:sz w:val="24"/>
          <w:szCs w:val="24"/>
        </w:rPr>
      </w:pPr>
      <w:r w:rsidRPr="00522F66">
        <w:rPr>
          <w:rFonts w:ascii="Garamond" w:hAnsi="Garamond"/>
          <w:b/>
          <w:sz w:val="24"/>
          <w:szCs w:val="24"/>
        </w:rPr>
        <w:t>Toutes ces options vous seront proposées lors de votre inscription en ligne sur le site Melchior</w:t>
      </w:r>
      <w:r>
        <w:rPr>
          <w:rFonts w:ascii="Garamond" w:hAnsi="Garamond"/>
          <w:b/>
          <w:sz w:val="24"/>
          <w:szCs w:val="24"/>
        </w:rPr>
        <w:t>.</w:t>
      </w:r>
      <w:r w:rsidR="009858CF">
        <w:rPr>
          <w:rFonts w:ascii="Garamond" w:hAnsi="Garamond"/>
          <w:b/>
          <w:sz w:val="24"/>
          <w:szCs w:val="24"/>
        </w:rPr>
        <w:t xml:space="preserve">fr. </w:t>
      </w:r>
    </w:p>
    <w:p w:rsidR="009858CF" w:rsidRPr="00522F66" w:rsidRDefault="009858CF" w:rsidP="00522F66">
      <w:pPr>
        <w:pStyle w:val="Paragraphedeliste"/>
        <w:spacing w:after="0" w:line="240" w:lineRule="auto"/>
        <w:ind w:left="0" w:right="-284"/>
        <w:contextualSpacing w:val="0"/>
        <w:jc w:val="both"/>
        <w:rPr>
          <w:rFonts w:ascii="Garamond" w:hAnsi="Garamond"/>
          <w:b/>
          <w:sz w:val="24"/>
          <w:szCs w:val="24"/>
        </w:rPr>
      </w:pPr>
    </w:p>
    <w:p w:rsidR="00E734F8" w:rsidRPr="00FC231F" w:rsidRDefault="00E734F8" w:rsidP="00E734F8">
      <w:pPr>
        <w:ind w:right="-284"/>
        <w:jc w:val="both"/>
        <w:rPr>
          <w:rFonts w:ascii="Garamond" w:hAnsi="Garamond"/>
        </w:rPr>
      </w:pPr>
    </w:p>
    <w:tbl>
      <w:tblPr>
        <w:tblStyle w:val="Grilledutableau"/>
        <w:tblW w:w="0" w:type="auto"/>
        <w:tblLook w:val="04A0" w:firstRow="1" w:lastRow="0" w:firstColumn="1" w:lastColumn="0" w:noHBand="0" w:noVBand="1"/>
      </w:tblPr>
      <w:tblGrid>
        <w:gridCol w:w="10478"/>
      </w:tblGrid>
      <w:tr w:rsidR="00AA0F04" w:rsidTr="00AA0F04">
        <w:tc>
          <w:tcPr>
            <w:tcW w:w="10478" w:type="dxa"/>
          </w:tcPr>
          <w:p w:rsidR="00AA0F04" w:rsidRDefault="00AA0F04" w:rsidP="00E734F8">
            <w:pPr>
              <w:rPr>
                <w:rFonts w:ascii="Garamond" w:hAnsi="Garamond"/>
                <w:b/>
                <w:bCs/>
                <w:color w:val="FF6699"/>
              </w:rPr>
            </w:pPr>
            <w:r w:rsidRPr="00AA0F04">
              <w:rPr>
                <w:rFonts w:ascii="Garamond" w:hAnsi="Garamond"/>
                <w:b/>
                <w:bCs/>
                <w:color w:val="FF6699"/>
              </w:rPr>
              <w:t xml:space="preserve">A NOTER : </w:t>
            </w:r>
          </w:p>
          <w:p w:rsidR="00AA0F04" w:rsidRPr="00AA0F04" w:rsidRDefault="00AA0F04" w:rsidP="00E734F8">
            <w:pPr>
              <w:rPr>
                <w:rFonts w:ascii="Garamond" w:hAnsi="Garamond"/>
                <w:b/>
                <w:bCs/>
                <w:color w:val="FF6699"/>
              </w:rPr>
            </w:pPr>
          </w:p>
          <w:p w:rsidR="00AA0F04" w:rsidRPr="00AA0F04" w:rsidRDefault="00AA0F04" w:rsidP="00E734F8">
            <w:pPr>
              <w:rPr>
                <w:rFonts w:ascii="Garamond" w:hAnsi="Garamond"/>
                <w:b/>
                <w:bCs/>
                <w:color w:val="FF6699"/>
              </w:rPr>
            </w:pPr>
            <w:r w:rsidRPr="00AA0F04">
              <w:rPr>
                <w:rFonts w:ascii="Garamond" w:hAnsi="Garamond"/>
                <w:b/>
                <w:bCs/>
                <w:color w:val="FF6699"/>
              </w:rPr>
              <w:t xml:space="preserve">Tous les professeurs impliqués dans la préparation, l’organisation des échanges et des comptes rendus bénéficient d’une inscription gratuite. </w:t>
            </w:r>
          </w:p>
        </w:tc>
      </w:tr>
    </w:tbl>
    <w:p w:rsidR="00E734F8" w:rsidRDefault="00E734F8" w:rsidP="00E734F8"/>
    <w:p w:rsidR="00777C0A" w:rsidRDefault="00777C0A" w:rsidP="00E734F8"/>
    <w:p w:rsidR="001D1951" w:rsidRPr="00567E7F" w:rsidRDefault="00182ED8" w:rsidP="001D1951">
      <w:pPr>
        <w:rPr>
          <w:rFonts w:ascii="Garamond" w:hAnsi="Garamond"/>
        </w:rPr>
      </w:pPr>
      <w:r w:rsidRPr="00567E7F">
        <w:rPr>
          <w:rFonts w:ascii="Garamond" w:hAnsi="Garamond"/>
        </w:rPr>
        <w:t xml:space="preserve">Pour toute </w:t>
      </w:r>
      <w:r w:rsidR="00BA14BE" w:rsidRPr="00567E7F">
        <w:rPr>
          <w:rFonts w:ascii="Garamond" w:hAnsi="Garamond"/>
        </w:rPr>
        <w:t>information utile : contacter François V</w:t>
      </w:r>
      <w:r w:rsidR="00E90154">
        <w:rPr>
          <w:rFonts w:ascii="Garamond" w:hAnsi="Garamond"/>
        </w:rPr>
        <w:t>e</w:t>
      </w:r>
      <w:r w:rsidR="00BA14BE" w:rsidRPr="00567E7F">
        <w:rPr>
          <w:rFonts w:ascii="Garamond" w:hAnsi="Garamond"/>
        </w:rPr>
        <w:t xml:space="preserve">zier, Chargé du </w:t>
      </w:r>
      <w:r w:rsidR="00E90154">
        <w:rPr>
          <w:rFonts w:ascii="Garamond" w:hAnsi="Garamond"/>
        </w:rPr>
        <w:t>Programme Enseignants-Entreprises</w:t>
      </w:r>
      <w:r w:rsidR="00BA14BE" w:rsidRPr="00567E7F">
        <w:rPr>
          <w:rFonts w:ascii="Garamond" w:hAnsi="Garamond"/>
        </w:rPr>
        <w:t> </w:t>
      </w:r>
      <w:r w:rsidR="00BA14BE" w:rsidRPr="00567E7F">
        <w:rPr>
          <w:rFonts w:ascii="Garamond" w:hAnsi="Garamond"/>
        </w:rPr>
        <w:br/>
      </w:r>
      <w:hyperlink r:id="rId28" w:history="1">
        <w:r w:rsidR="00BA14BE" w:rsidRPr="00567E7F">
          <w:rPr>
            <w:rStyle w:val="Lienhypertexte"/>
            <w:rFonts w:ascii="Garamond" w:hAnsi="Garamond"/>
          </w:rPr>
          <w:t>fvzier@idep.net</w:t>
        </w:r>
      </w:hyperlink>
      <w:r w:rsidR="00BA14BE" w:rsidRPr="00567E7F">
        <w:rPr>
          <w:rFonts w:ascii="Garamond" w:hAnsi="Garamond"/>
        </w:rPr>
        <w:t xml:space="preserve"> </w:t>
      </w:r>
      <w:r w:rsidR="00777C0A">
        <w:rPr>
          <w:rFonts w:ascii="Garamond" w:hAnsi="Garamond"/>
        </w:rPr>
        <w:t xml:space="preserve">   </w:t>
      </w:r>
      <w:r w:rsidR="00BA14BE" w:rsidRPr="00567E7F">
        <w:rPr>
          <w:rFonts w:ascii="Garamond" w:hAnsi="Garamond"/>
        </w:rPr>
        <w:t xml:space="preserve">Téléphone : </w:t>
      </w:r>
      <w:r w:rsidR="00BA14BE" w:rsidRPr="00777C0A">
        <w:rPr>
          <w:rFonts w:ascii="Garamond" w:hAnsi="Garamond"/>
          <w:b/>
        </w:rPr>
        <w:t>01 53 23 05 49</w:t>
      </w:r>
    </w:p>
    <w:sectPr w:rsidR="001D1951" w:rsidRPr="00567E7F" w:rsidSect="00815DE3">
      <w:type w:val="continuous"/>
      <w:pgSz w:w="11906" w:h="16838"/>
      <w:pgMar w:top="1985" w:right="709" w:bottom="1418" w:left="709" w:header="794" w:footer="173"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04D" w:rsidRDefault="0095604D" w:rsidP="00504167">
      <w:r>
        <w:separator/>
      </w:r>
    </w:p>
  </w:endnote>
  <w:endnote w:type="continuationSeparator" w:id="0">
    <w:p w:rsidR="0095604D" w:rsidRDefault="0095604D" w:rsidP="00504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21st">
    <w:altName w:val="Cambria"/>
    <w:charset w:val="00"/>
    <w:family w:val="auto"/>
    <w:pitch w:val="variable"/>
    <w:sig w:usb0="00000003" w:usb1="00000000" w:usb2="00000000" w:usb3="00000000" w:csb0="00000001" w:csb1="00000000"/>
  </w:font>
  <w:font w:name="21st Fine">
    <w:altName w:val="Cambria"/>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F8" w:rsidRDefault="00287200" w:rsidP="00567E7F">
    <w:pPr>
      <w:pStyle w:val="Pieddepage"/>
      <w:jc w:val="center"/>
    </w:pPr>
    <w:r w:rsidRPr="00274D3C">
      <w:rPr>
        <w:rFonts w:ascii="Garamond" w:hAnsi="Garamond"/>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04D" w:rsidRDefault="0095604D" w:rsidP="00504167">
      <w:r>
        <w:separator/>
      </w:r>
    </w:p>
  </w:footnote>
  <w:footnote w:type="continuationSeparator" w:id="0">
    <w:p w:rsidR="0095604D" w:rsidRDefault="0095604D" w:rsidP="005041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AFDE6A7C"/>
    <w:lvl w:ilvl="0">
      <w:start w:val="1"/>
      <w:numFmt w:val="bullet"/>
      <w:lvlText w:val=""/>
      <w:lvlJc w:val="left"/>
      <w:pPr>
        <w:ind w:left="360" w:hanging="360"/>
      </w:pPr>
      <w:rPr>
        <w:rFonts w:ascii="Symbol" w:hAnsi="Symbol" w:hint="default"/>
      </w:rPr>
    </w:lvl>
    <w:lvl w:ilvl="1">
      <w:start w:val="1"/>
      <w:numFmt w:val="none"/>
      <w:pStyle w:val="Titre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Titre4"/>
      <w:lvlText w:val=""/>
      <w:lvlJc w:val="left"/>
      <w:pPr>
        <w:tabs>
          <w:tab w:val="num" w:pos="864"/>
        </w:tabs>
        <w:ind w:left="864" w:hanging="864"/>
      </w:pPr>
    </w:lvl>
    <w:lvl w:ilvl="4">
      <w:start w:val="1"/>
      <w:numFmt w:val="none"/>
      <w:pStyle w:val="Titre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CD268C"/>
    <w:multiLevelType w:val="hybridMultilevel"/>
    <w:tmpl w:val="04F6C1E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C74ABD"/>
    <w:multiLevelType w:val="hybridMultilevel"/>
    <w:tmpl w:val="24227596"/>
    <w:lvl w:ilvl="0" w:tplc="D3DACB6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C7C2B92"/>
    <w:multiLevelType w:val="hybridMultilevel"/>
    <w:tmpl w:val="652A98E4"/>
    <w:lvl w:ilvl="0" w:tplc="040C0003">
      <w:start w:val="1"/>
      <w:numFmt w:val="bullet"/>
      <w:lvlText w:val="o"/>
      <w:lvlJc w:val="left"/>
      <w:pPr>
        <w:ind w:left="1037" w:hanging="360"/>
      </w:pPr>
      <w:rPr>
        <w:rFonts w:ascii="Courier New" w:hAnsi="Courier New" w:cs="Courier New" w:hint="default"/>
      </w:rPr>
    </w:lvl>
    <w:lvl w:ilvl="1" w:tplc="040C0003">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4" w15:restartNumberingAfterBreak="0">
    <w:nsid w:val="0DBD34B4"/>
    <w:multiLevelType w:val="hybridMultilevel"/>
    <w:tmpl w:val="5AB8CEB2"/>
    <w:lvl w:ilvl="0" w:tplc="040C000D">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5" w15:restartNumberingAfterBreak="0">
    <w:nsid w:val="15B04527"/>
    <w:multiLevelType w:val="hybridMultilevel"/>
    <w:tmpl w:val="9042D94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9342838"/>
    <w:multiLevelType w:val="hybridMultilevel"/>
    <w:tmpl w:val="6CEC1B4A"/>
    <w:lvl w:ilvl="0" w:tplc="040C0003">
      <w:start w:val="1"/>
      <w:numFmt w:val="bullet"/>
      <w:lvlText w:val="o"/>
      <w:lvlJc w:val="left"/>
      <w:pPr>
        <w:ind w:left="1276" w:hanging="360"/>
      </w:pPr>
      <w:rPr>
        <w:rFonts w:ascii="Courier New" w:hAnsi="Courier New" w:cs="Courier New" w:hint="default"/>
      </w:rPr>
    </w:lvl>
    <w:lvl w:ilvl="1" w:tplc="040C0003" w:tentative="1">
      <w:start w:val="1"/>
      <w:numFmt w:val="bullet"/>
      <w:lvlText w:val="o"/>
      <w:lvlJc w:val="left"/>
      <w:pPr>
        <w:ind w:left="1996" w:hanging="360"/>
      </w:pPr>
      <w:rPr>
        <w:rFonts w:ascii="Courier New" w:hAnsi="Courier New" w:cs="Courier New" w:hint="default"/>
      </w:rPr>
    </w:lvl>
    <w:lvl w:ilvl="2" w:tplc="040C0005" w:tentative="1">
      <w:start w:val="1"/>
      <w:numFmt w:val="bullet"/>
      <w:lvlText w:val=""/>
      <w:lvlJc w:val="left"/>
      <w:pPr>
        <w:ind w:left="2716" w:hanging="360"/>
      </w:pPr>
      <w:rPr>
        <w:rFonts w:ascii="Wingdings" w:hAnsi="Wingdings" w:hint="default"/>
      </w:rPr>
    </w:lvl>
    <w:lvl w:ilvl="3" w:tplc="040C0001" w:tentative="1">
      <w:start w:val="1"/>
      <w:numFmt w:val="bullet"/>
      <w:lvlText w:val=""/>
      <w:lvlJc w:val="left"/>
      <w:pPr>
        <w:ind w:left="3436" w:hanging="360"/>
      </w:pPr>
      <w:rPr>
        <w:rFonts w:ascii="Symbol" w:hAnsi="Symbol" w:hint="default"/>
      </w:rPr>
    </w:lvl>
    <w:lvl w:ilvl="4" w:tplc="040C0003" w:tentative="1">
      <w:start w:val="1"/>
      <w:numFmt w:val="bullet"/>
      <w:lvlText w:val="o"/>
      <w:lvlJc w:val="left"/>
      <w:pPr>
        <w:ind w:left="4156" w:hanging="360"/>
      </w:pPr>
      <w:rPr>
        <w:rFonts w:ascii="Courier New" w:hAnsi="Courier New" w:cs="Courier New" w:hint="default"/>
      </w:rPr>
    </w:lvl>
    <w:lvl w:ilvl="5" w:tplc="040C0005" w:tentative="1">
      <w:start w:val="1"/>
      <w:numFmt w:val="bullet"/>
      <w:lvlText w:val=""/>
      <w:lvlJc w:val="left"/>
      <w:pPr>
        <w:ind w:left="4876" w:hanging="360"/>
      </w:pPr>
      <w:rPr>
        <w:rFonts w:ascii="Wingdings" w:hAnsi="Wingdings" w:hint="default"/>
      </w:rPr>
    </w:lvl>
    <w:lvl w:ilvl="6" w:tplc="040C0001" w:tentative="1">
      <w:start w:val="1"/>
      <w:numFmt w:val="bullet"/>
      <w:lvlText w:val=""/>
      <w:lvlJc w:val="left"/>
      <w:pPr>
        <w:ind w:left="5596" w:hanging="360"/>
      </w:pPr>
      <w:rPr>
        <w:rFonts w:ascii="Symbol" w:hAnsi="Symbol" w:hint="default"/>
      </w:rPr>
    </w:lvl>
    <w:lvl w:ilvl="7" w:tplc="040C0003" w:tentative="1">
      <w:start w:val="1"/>
      <w:numFmt w:val="bullet"/>
      <w:lvlText w:val="o"/>
      <w:lvlJc w:val="left"/>
      <w:pPr>
        <w:ind w:left="6316" w:hanging="360"/>
      </w:pPr>
      <w:rPr>
        <w:rFonts w:ascii="Courier New" w:hAnsi="Courier New" w:cs="Courier New" w:hint="default"/>
      </w:rPr>
    </w:lvl>
    <w:lvl w:ilvl="8" w:tplc="040C0005" w:tentative="1">
      <w:start w:val="1"/>
      <w:numFmt w:val="bullet"/>
      <w:lvlText w:val=""/>
      <w:lvlJc w:val="left"/>
      <w:pPr>
        <w:ind w:left="7036" w:hanging="360"/>
      </w:pPr>
      <w:rPr>
        <w:rFonts w:ascii="Wingdings" w:hAnsi="Wingdings" w:hint="default"/>
      </w:rPr>
    </w:lvl>
  </w:abstractNum>
  <w:abstractNum w:abstractNumId="7" w15:restartNumberingAfterBreak="0">
    <w:nsid w:val="19947DF3"/>
    <w:multiLevelType w:val="hybridMultilevel"/>
    <w:tmpl w:val="3454DEE2"/>
    <w:lvl w:ilvl="0" w:tplc="040C0003">
      <w:start w:val="1"/>
      <w:numFmt w:val="bullet"/>
      <w:lvlText w:val="o"/>
      <w:lvlJc w:val="left"/>
      <w:pPr>
        <w:ind w:left="1400" w:hanging="360"/>
      </w:pPr>
      <w:rPr>
        <w:rFonts w:ascii="Courier New" w:hAnsi="Courier New" w:cs="Courier New"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8" w15:restartNumberingAfterBreak="0">
    <w:nsid w:val="1D9104EE"/>
    <w:multiLevelType w:val="hybridMultilevel"/>
    <w:tmpl w:val="4A3AFC10"/>
    <w:lvl w:ilvl="0" w:tplc="BB7284C6">
      <w:start w:val="3"/>
      <w:numFmt w:val="bullet"/>
      <w:lvlText w:val="-"/>
      <w:lvlJc w:val="left"/>
      <w:pPr>
        <w:ind w:left="720" w:hanging="360"/>
      </w:pPr>
      <w:rPr>
        <w:rFonts w:ascii="Garamond" w:eastAsiaTheme="minorHAnsi"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077D93"/>
    <w:multiLevelType w:val="hybridMultilevel"/>
    <w:tmpl w:val="6F5E00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811C9A"/>
    <w:multiLevelType w:val="hybridMultilevel"/>
    <w:tmpl w:val="D7626464"/>
    <w:lvl w:ilvl="0" w:tplc="1FB01E5A">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1" w15:restartNumberingAfterBreak="0">
    <w:nsid w:val="222178FA"/>
    <w:multiLevelType w:val="hybridMultilevel"/>
    <w:tmpl w:val="C67C19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C01211"/>
    <w:multiLevelType w:val="hybridMultilevel"/>
    <w:tmpl w:val="ADAACF30"/>
    <w:lvl w:ilvl="0" w:tplc="040C000D">
      <w:start w:val="1"/>
      <w:numFmt w:val="bullet"/>
      <w:lvlText w:val=""/>
      <w:lvlJc w:val="left"/>
      <w:pPr>
        <w:ind w:left="2515" w:hanging="360"/>
      </w:pPr>
      <w:rPr>
        <w:rFonts w:ascii="Wingdings" w:hAnsi="Wingdings" w:hint="default"/>
      </w:rPr>
    </w:lvl>
    <w:lvl w:ilvl="1" w:tplc="040C0003" w:tentative="1">
      <w:start w:val="1"/>
      <w:numFmt w:val="bullet"/>
      <w:lvlText w:val="o"/>
      <w:lvlJc w:val="left"/>
      <w:pPr>
        <w:ind w:left="3235" w:hanging="360"/>
      </w:pPr>
      <w:rPr>
        <w:rFonts w:ascii="Courier New" w:hAnsi="Courier New" w:cs="Courier New" w:hint="default"/>
      </w:rPr>
    </w:lvl>
    <w:lvl w:ilvl="2" w:tplc="040C0005" w:tentative="1">
      <w:start w:val="1"/>
      <w:numFmt w:val="bullet"/>
      <w:lvlText w:val=""/>
      <w:lvlJc w:val="left"/>
      <w:pPr>
        <w:ind w:left="3955" w:hanging="360"/>
      </w:pPr>
      <w:rPr>
        <w:rFonts w:ascii="Wingdings" w:hAnsi="Wingdings" w:hint="default"/>
      </w:rPr>
    </w:lvl>
    <w:lvl w:ilvl="3" w:tplc="040C0001" w:tentative="1">
      <w:start w:val="1"/>
      <w:numFmt w:val="bullet"/>
      <w:lvlText w:val=""/>
      <w:lvlJc w:val="left"/>
      <w:pPr>
        <w:ind w:left="4675" w:hanging="360"/>
      </w:pPr>
      <w:rPr>
        <w:rFonts w:ascii="Symbol" w:hAnsi="Symbol" w:hint="default"/>
      </w:rPr>
    </w:lvl>
    <w:lvl w:ilvl="4" w:tplc="040C0003" w:tentative="1">
      <w:start w:val="1"/>
      <w:numFmt w:val="bullet"/>
      <w:lvlText w:val="o"/>
      <w:lvlJc w:val="left"/>
      <w:pPr>
        <w:ind w:left="5395" w:hanging="360"/>
      </w:pPr>
      <w:rPr>
        <w:rFonts w:ascii="Courier New" w:hAnsi="Courier New" w:cs="Courier New" w:hint="default"/>
      </w:rPr>
    </w:lvl>
    <w:lvl w:ilvl="5" w:tplc="040C0005" w:tentative="1">
      <w:start w:val="1"/>
      <w:numFmt w:val="bullet"/>
      <w:lvlText w:val=""/>
      <w:lvlJc w:val="left"/>
      <w:pPr>
        <w:ind w:left="6115" w:hanging="360"/>
      </w:pPr>
      <w:rPr>
        <w:rFonts w:ascii="Wingdings" w:hAnsi="Wingdings" w:hint="default"/>
      </w:rPr>
    </w:lvl>
    <w:lvl w:ilvl="6" w:tplc="040C0001" w:tentative="1">
      <w:start w:val="1"/>
      <w:numFmt w:val="bullet"/>
      <w:lvlText w:val=""/>
      <w:lvlJc w:val="left"/>
      <w:pPr>
        <w:ind w:left="6835" w:hanging="360"/>
      </w:pPr>
      <w:rPr>
        <w:rFonts w:ascii="Symbol" w:hAnsi="Symbol" w:hint="default"/>
      </w:rPr>
    </w:lvl>
    <w:lvl w:ilvl="7" w:tplc="040C0003" w:tentative="1">
      <w:start w:val="1"/>
      <w:numFmt w:val="bullet"/>
      <w:lvlText w:val="o"/>
      <w:lvlJc w:val="left"/>
      <w:pPr>
        <w:ind w:left="7555" w:hanging="360"/>
      </w:pPr>
      <w:rPr>
        <w:rFonts w:ascii="Courier New" w:hAnsi="Courier New" w:cs="Courier New" w:hint="default"/>
      </w:rPr>
    </w:lvl>
    <w:lvl w:ilvl="8" w:tplc="040C0005" w:tentative="1">
      <w:start w:val="1"/>
      <w:numFmt w:val="bullet"/>
      <w:lvlText w:val=""/>
      <w:lvlJc w:val="left"/>
      <w:pPr>
        <w:ind w:left="8275" w:hanging="360"/>
      </w:pPr>
      <w:rPr>
        <w:rFonts w:ascii="Wingdings" w:hAnsi="Wingdings" w:hint="default"/>
      </w:rPr>
    </w:lvl>
  </w:abstractNum>
  <w:abstractNum w:abstractNumId="13" w15:restartNumberingAfterBreak="0">
    <w:nsid w:val="2C0E4F62"/>
    <w:multiLevelType w:val="hybridMultilevel"/>
    <w:tmpl w:val="9E742F5A"/>
    <w:lvl w:ilvl="0" w:tplc="845082D4">
      <w:start w:val="1"/>
      <w:numFmt w:val="bullet"/>
      <w:lvlText w:val="-"/>
      <w:lvlJc w:val="left"/>
      <w:pPr>
        <w:ind w:left="720" w:hanging="360"/>
      </w:pPr>
      <w:rPr>
        <w:rFonts w:ascii="Garamond" w:eastAsiaTheme="minorEastAsia"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C76FF9"/>
    <w:multiLevelType w:val="hybridMultilevel"/>
    <w:tmpl w:val="7F066C9C"/>
    <w:lvl w:ilvl="0" w:tplc="040C000D">
      <w:start w:val="1"/>
      <w:numFmt w:val="bullet"/>
      <w:lvlText w:val=""/>
      <w:lvlJc w:val="left"/>
      <w:pPr>
        <w:ind w:left="2515" w:hanging="360"/>
      </w:pPr>
      <w:rPr>
        <w:rFonts w:ascii="Wingdings" w:hAnsi="Wingdings" w:hint="default"/>
      </w:rPr>
    </w:lvl>
    <w:lvl w:ilvl="1" w:tplc="040C0003" w:tentative="1">
      <w:start w:val="1"/>
      <w:numFmt w:val="bullet"/>
      <w:lvlText w:val="o"/>
      <w:lvlJc w:val="left"/>
      <w:pPr>
        <w:ind w:left="3235" w:hanging="360"/>
      </w:pPr>
      <w:rPr>
        <w:rFonts w:ascii="Courier New" w:hAnsi="Courier New" w:cs="Courier New" w:hint="default"/>
      </w:rPr>
    </w:lvl>
    <w:lvl w:ilvl="2" w:tplc="040C0005" w:tentative="1">
      <w:start w:val="1"/>
      <w:numFmt w:val="bullet"/>
      <w:lvlText w:val=""/>
      <w:lvlJc w:val="left"/>
      <w:pPr>
        <w:ind w:left="3955" w:hanging="360"/>
      </w:pPr>
      <w:rPr>
        <w:rFonts w:ascii="Wingdings" w:hAnsi="Wingdings" w:hint="default"/>
      </w:rPr>
    </w:lvl>
    <w:lvl w:ilvl="3" w:tplc="040C0001" w:tentative="1">
      <w:start w:val="1"/>
      <w:numFmt w:val="bullet"/>
      <w:lvlText w:val=""/>
      <w:lvlJc w:val="left"/>
      <w:pPr>
        <w:ind w:left="4675" w:hanging="360"/>
      </w:pPr>
      <w:rPr>
        <w:rFonts w:ascii="Symbol" w:hAnsi="Symbol" w:hint="default"/>
      </w:rPr>
    </w:lvl>
    <w:lvl w:ilvl="4" w:tplc="040C0003" w:tentative="1">
      <w:start w:val="1"/>
      <w:numFmt w:val="bullet"/>
      <w:lvlText w:val="o"/>
      <w:lvlJc w:val="left"/>
      <w:pPr>
        <w:ind w:left="5395" w:hanging="360"/>
      </w:pPr>
      <w:rPr>
        <w:rFonts w:ascii="Courier New" w:hAnsi="Courier New" w:cs="Courier New" w:hint="default"/>
      </w:rPr>
    </w:lvl>
    <w:lvl w:ilvl="5" w:tplc="040C0005" w:tentative="1">
      <w:start w:val="1"/>
      <w:numFmt w:val="bullet"/>
      <w:lvlText w:val=""/>
      <w:lvlJc w:val="left"/>
      <w:pPr>
        <w:ind w:left="6115" w:hanging="360"/>
      </w:pPr>
      <w:rPr>
        <w:rFonts w:ascii="Wingdings" w:hAnsi="Wingdings" w:hint="default"/>
      </w:rPr>
    </w:lvl>
    <w:lvl w:ilvl="6" w:tplc="040C0001" w:tentative="1">
      <w:start w:val="1"/>
      <w:numFmt w:val="bullet"/>
      <w:lvlText w:val=""/>
      <w:lvlJc w:val="left"/>
      <w:pPr>
        <w:ind w:left="6835" w:hanging="360"/>
      </w:pPr>
      <w:rPr>
        <w:rFonts w:ascii="Symbol" w:hAnsi="Symbol" w:hint="default"/>
      </w:rPr>
    </w:lvl>
    <w:lvl w:ilvl="7" w:tplc="040C0003" w:tentative="1">
      <w:start w:val="1"/>
      <w:numFmt w:val="bullet"/>
      <w:lvlText w:val="o"/>
      <w:lvlJc w:val="left"/>
      <w:pPr>
        <w:ind w:left="7555" w:hanging="360"/>
      </w:pPr>
      <w:rPr>
        <w:rFonts w:ascii="Courier New" w:hAnsi="Courier New" w:cs="Courier New" w:hint="default"/>
      </w:rPr>
    </w:lvl>
    <w:lvl w:ilvl="8" w:tplc="040C0005" w:tentative="1">
      <w:start w:val="1"/>
      <w:numFmt w:val="bullet"/>
      <w:lvlText w:val=""/>
      <w:lvlJc w:val="left"/>
      <w:pPr>
        <w:ind w:left="8275" w:hanging="360"/>
      </w:pPr>
      <w:rPr>
        <w:rFonts w:ascii="Wingdings" w:hAnsi="Wingdings" w:hint="default"/>
      </w:rPr>
    </w:lvl>
  </w:abstractNum>
  <w:abstractNum w:abstractNumId="15" w15:restartNumberingAfterBreak="0">
    <w:nsid w:val="393B54E5"/>
    <w:multiLevelType w:val="hybridMultilevel"/>
    <w:tmpl w:val="AA98068C"/>
    <w:lvl w:ilvl="0" w:tplc="29BC7B82">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47913F08"/>
    <w:multiLevelType w:val="hybridMultilevel"/>
    <w:tmpl w:val="FB243A54"/>
    <w:lvl w:ilvl="0" w:tplc="E8FED7BC">
      <w:start w:val="1"/>
      <w:numFmt w:val="bullet"/>
      <w:pStyle w:val="Titre3"/>
      <w:lvlText w:val=""/>
      <w:lvlJc w:val="left"/>
      <w:pPr>
        <w:ind w:left="1068" w:hanging="360"/>
      </w:pPr>
      <w:rPr>
        <w:rFonts w:ascii="Wingdings" w:hAnsi="Wingdings" w:hint="default"/>
        <w:b w:val="0"/>
        <w:i w:val="0"/>
        <w:color w:val="D53F62"/>
        <w:sz w:val="32"/>
      </w:rPr>
    </w:lvl>
    <w:lvl w:ilvl="1" w:tplc="040C0003">
      <w:numFmt w:val="bullet"/>
      <w:lvlText w:val="•"/>
      <w:lvlJc w:val="left"/>
      <w:pPr>
        <w:ind w:left="1773" w:hanging="705"/>
      </w:pPr>
      <w:rPr>
        <w:rFonts w:ascii="Garamond" w:eastAsia="Lucida Sans Unicode" w:hAnsi="Garamond" w:cs="Times New Roman"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17" w15:restartNumberingAfterBreak="0">
    <w:nsid w:val="47B35C2D"/>
    <w:multiLevelType w:val="hybridMultilevel"/>
    <w:tmpl w:val="DA8A9FE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528168A2"/>
    <w:multiLevelType w:val="hybridMultilevel"/>
    <w:tmpl w:val="AFF280F0"/>
    <w:lvl w:ilvl="0" w:tplc="040C0003">
      <w:start w:val="1"/>
      <w:numFmt w:val="bullet"/>
      <w:lvlText w:val="o"/>
      <w:lvlJc w:val="left"/>
      <w:pPr>
        <w:ind w:left="1037" w:hanging="360"/>
      </w:pPr>
      <w:rPr>
        <w:rFonts w:ascii="Courier New" w:hAnsi="Courier New" w:cs="Courier New"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19" w15:restartNumberingAfterBreak="0">
    <w:nsid w:val="5E80207A"/>
    <w:multiLevelType w:val="hybridMultilevel"/>
    <w:tmpl w:val="3C444B16"/>
    <w:lvl w:ilvl="0" w:tplc="5096DAA2">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0" w15:restartNumberingAfterBreak="0">
    <w:nsid w:val="5F7A104A"/>
    <w:multiLevelType w:val="hybridMultilevel"/>
    <w:tmpl w:val="3C1A1CA4"/>
    <w:lvl w:ilvl="0" w:tplc="BB7284C6">
      <w:start w:val="3"/>
      <w:numFmt w:val="bullet"/>
      <w:lvlText w:val="-"/>
      <w:lvlJc w:val="left"/>
      <w:pPr>
        <w:ind w:left="720" w:hanging="360"/>
      </w:pPr>
      <w:rPr>
        <w:rFonts w:ascii="Garamond" w:eastAsiaTheme="minorHAnsi"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85365D"/>
    <w:multiLevelType w:val="hybridMultilevel"/>
    <w:tmpl w:val="7B2CCA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515CB0"/>
    <w:multiLevelType w:val="hybridMultilevel"/>
    <w:tmpl w:val="3CC25D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B52E05"/>
    <w:multiLevelType w:val="hybridMultilevel"/>
    <w:tmpl w:val="03622260"/>
    <w:lvl w:ilvl="0" w:tplc="D9007870">
      <w:start w:val="3"/>
      <w:numFmt w:val="bullet"/>
      <w:lvlText w:val="-"/>
      <w:lvlJc w:val="left"/>
      <w:pPr>
        <w:ind w:left="218" w:hanging="360"/>
      </w:pPr>
      <w:rPr>
        <w:rFonts w:ascii="Garamond" w:eastAsiaTheme="minorEastAsia" w:hAnsi="Garamond" w:cstheme="minorBidi"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24" w15:restartNumberingAfterBreak="0">
    <w:nsid w:val="6F8D43BB"/>
    <w:multiLevelType w:val="hybridMultilevel"/>
    <w:tmpl w:val="ABC63B08"/>
    <w:lvl w:ilvl="0" w:tplc="85BC10D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75D95CEA"/>
    <w:multiLevelType w:val="hybridMultilevel"/>
    <w:tmpl w:val="8B468648"/>
    <w:lvl w:ilvl="0" w:tplc="040C000D">
      <w:start w:val="1"/>
      <w:numFmt w:val="bullet"/>
      <w:lvlText w:val=""/>
      <w:lvlJc w:val="left"/>
      <w:pPr>
        <w:ind w:left="2900" w:hanging="360"/>
      </w:pPr>
      <w:rPr>
        <w:rFonts w:ascii="Wingdings" w:hAnsi="Wingdings" w:hint="default"/>
      </w:rPr>
    </w:lvl>
    <w:lvl w:ilvl="1" w:tplc="040C0003" w:tentative="1">
      <w:start w:val="1"/>
      <w:numFmt w:val="bullet"/>
      <w:lvlText w:val="o"/>
      <w:lvlJc w:val="left"/>
      <w:pPr>
        <w:ind w:left="3620" w:hanging="360"/>
      </w:pPr>
      <w:rPr>
        <w:rFonts w:ascii="Courier New" w:hAnsi="Courier New" w:cs="Courier New" w:hint="default"/>
      </w:rPr>
    </w:lvl>
    <w:lvl w:ilvl="2" w:tplc="040C0005" w:tentative="1">
      <w:start w:val="1"/>
      <w:numFmt w:val="bullet"/>
      <w:lvlText w:val=""/>
      <w:lvlJc w:val="left"/>
      <w:pPr>
        <w:ind w:left="4340" w:hanging="360"/>
      </w:pPr>
      <w:rPr>
        <w:rFonts w:ascii="Wingdings" w:hAnsi="Wingdings" w:hint="default"/>
      </w:rPr>
    </w:lvl>
    <w:lvl w:ilvl="3" w:tplc="040C0001" w:tentative="1">
      <w:start w:val="1"/>
      <w:numFmt w:val="bullet"/>
      <w:lvlText w:val=""/>
      <w:lvlJc w:val="left"/>
      <w:pPr>
        <w:ind w:left="5060" w:hanging="360"/>
      </w:pPr>
      <w:rPr>
        <w:rFonts w:ascii="Symbol" w:hAnsi="Symbol" w:hint="default"/>
      </w:rPr>
    </w:lvl>
    <w:lvl w:ilvl="4" w:tplc="040C0003" w:tentative="1">
      <w:start w:val="1"/>
      <w:numFmt w:val="bullet"/>
      <w:lvlText w:val="o"/>
      <w:lvlJc w:val="left"/>
      <w:pPr>
        <w:ind w:left="5780" w:hanging="360"/>
      </w:pPr>
      <w:rPr>
        <w:rFonts w:ascii="Courier New" w:hAnsi="Courier New" w:cs="Courier New" w:hint="default"/>
      </w:rPr>
    </w:lvl>
    <w:lvl w:ilvl="5" w:tplc="040C0005" w:tentative="1">
      <w:start w:val="1"/>
      <w:numFmt w:val="bullet"/>
      <w:lvlText w:val=""/>
      <w:lvlJc w:val="left"/>
      <w:pPr>
        <w:ind w:left="6500" w:hanging="360"/>
      </w:pPr>
      <w:rPr>
        <w:rFonts w:ascii="Wingdings" w:hAnsi="Wingdings" w:hint="default"/>
      </w:rPr>
    </w:lvl>
    <w:lvl w:ilvl="6" w:tplc="040C0001" w:tentative="1">
      <w:start w:val="1"/>
      <w:numFmt w:val="bullet"/>
      <w:lvlText w:val=""/>
      <w:lvlJc w:val="left"/>
      <w:pPr>
        <w:ind w:left="7220" w:hanging="360"/>
      </w:pPr>
      <w:rPr>
        <w:rFonts w:ascii="Symbol" w:hAnsi="Symbol" w:hint="default"/>
      </w:rPr>
    </w:lvl>
    <w:lvl w:ilvl="7" w:tplc="040C0003" w:tentative="1">
      <w:start w:val="1"/>
      <w:numFmt w:val="bullet"/>
      <w:lvlText w:val="o"/>
      <w:lvlJc w:val="left"/>
      <w:pPr>
        <w:ind w:left="7940" w:hanging="360"/>
      </w:pPr>
      <w:rPr>
        <w:rFonts w:ascii="Courier New" w:hAnsi="Courier New" w:cs="Courier New" w:hint="default"/>
      </w:rPr>
    </w:lvl>
    <w:lvl w:ilvl="8" w:tplc="040C0005" w:tentative="1">
      <w:start w:val="1"/>
      <w:numFmt w:val="bullet"/>
      <w:lvlText w:val=""/>
      <w:lvlJc w:val="left"/>
      <w:pPr>
        <w:ind w:left="8660" w:hanging="360"/>
      </w:pPr>
      <w:rPr>
        <w:rFonts w:ascii="Wingdings" w:hAnsi="Wingdings" w:hint="default"/>
      </w:rPr>
    </w:lvl>
  </w:abstractNum>
  <w:abstractNum w:abstractNumId="26" w15:restartNumberingAfterBreak="0">
    <w:nsid w:val="76BB3EB3"/>
    <w:multiLevelType w:val="hybridMultilevel"/>
    <w:tmpl w:val="242AD300"/>
    <w:lvl w:ilvl="0" w:tplc="040C0003">
      <w:start w:val="1"/>
      <w:numFmt w:val="bullet"/>
      <w:lvlText w:val="o"/>
      <w:lvlJc w:val="left"/>
      <w:pPr>
        <w:ind w:left="1037" w:hanging="360"/>
      </w:pPr>
      <w:rPr>
        <w:rFonts w:ascii="Courier New" w:hAnsi="Courier New" w:cs="Courier New"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7" w15:restartNumberingAfterBreak="0">
    <w:nsid w:val="7AF85B97"/>
    <w:multiLevelType w:val="hybridMultilevel"/>
    <w:tmpl w:val="E24629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6"/>
  </w:num>
  <w:num w:numId="3">
    <w:abstractNumId w:val="19"/>
  </w:num>
  <w:num w:numId="4">
    <w:abstractNumId w:val="10"/>
  </w:num>
  <w:num w:numId="5">
    <w:abstractNumId w:val="27"/>
  </w:num>
  <w:num w:numId="6">
    <w:abstractNumId w:val="2"/>
  </w:num>
  <w:num w:numId="7">
    <w:abstractNumId w:val="17"/>
  </w:num>
  <w:num w:numId="8">
    <w:abstractNumId w:val="24"/>
  </w:num>
  <w:num w:numId="9">
    <w:abstractNumId w:val="5"/>
  </w:num>
  <w:num w:numId="10">
    <w:abstractNumId w:val="23"/>
  </w:num>
  <w:num w:numId="11">
    <w:abstractNumId w:val="8"/>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6"/>
  </w:num>
  <w:num w:numId="15">
    <w:abstractNumId w:val="3"/>
  </w:num>
  <w:num w:numId="16">
    <w:abstractNumId w:val="11"/>
  </w:num>
  <w:num w:numId="17">
    <w:abstractNumId w:val="12"/>
  </w:num>
  <w:num w:numId="18">
    <w:abstractNumId w:val="14"/>
  </w:num>
  <w:num w:numId="19">
    <w:abstractNumId w:val="25"/>
  </w:num>
  <w:num w:numId="20">
    <w:abstractNumId w:val="4"/>
  </w:num>
  <w:num w:numId="21">
    <w:abstractNumId w:val="18"/>
  </w:num>
  <w:num w:numId="22">
    <w:abstractNumId w:val="6"/>
  </w:num>
  <w:num w:numId="23">
    <w:abstractNumId w:val="7"/>
  </w:num>
  <w:num w:numId="24">
    <w:abstractNumId w:val="20"/>
  </w:num>
  <w:num w:numId="25">
    <w:abstractNumId w:val="22"/>
  </w:num>
  <w:num w:numId="26">
    <w:abstractNumId w:val="9"/>
  </w:num>
  <w:num w:numId="27">
    <w:abstractNumId w:val="1"/>
  </w:num>
  <w:num w:numId="2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o:colormru v:ext="edit" colors="#c03563,#c8376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951"/>
    <w:rsid w:val="00014745"/>
    <w:rsid w:val="00033326"/>
    <w:rsid w:val="000343FF"/>
    <w:rsid w:val="00036B0D"/>
    <w:rsid w:val="00060544"/>
    <w:rsid w:val="00076D10"/>
    <w:rsid w:val="0007739C"/>
    <w:rsid w:val="00093A10"/>
    <w:rsid w:val="000B6B5A"/>
    <w:rsid w:val="000F1400"/>
    <w:rsid w:val="000F1CED"/>
    <w:rsid w:val="000F7C9B"/>
    <w:rsid w:val="001273CB"/>
    <w:rsid w:val="0013465D"/>
    <w:rsid w:val="00153BF6"/>
    <w:rsid w:val="00154A41"/>
    <w:rsid w:val="0017458D"/>
    <w:rsid w:val="00182ED8"/>
    <w:rsid w:val="00194843"/>
    <w:rsid w:val="001A14B3"/>
    <w:rsid w:val="001C40CF"/>
    <w:rsid w:val="001C513D"/>
    <w:rsid w:val="001C5853"/>
    <w:rsid w:val="001D1951"/>
    <w:rsid w:val="001D247F"/>
    <w:rsid w:val="001F534D"/>
    <w:rsid w:val="001F5F24"/>
    <w:rsid w:val="002038DC"/>
    <w:rsid w:val="00212DE9"/>
    <w:rsid w:val="00241FC7"/>
    <w:rsid w:val="0027009B"/>
    <w:rsid w:val="002707EF"/>
    <w:rsid w:val="002743B2"/>
    <w:rsid w:val="00274D3C"/>
    <w:rsid w:val="00277C62"/>
    <w:rsid w:val="00277DD3"/>
    <w:rsid w:val="00287200"/>
    <w:rsid w:val="00292939"/>
    <w:rsid w:val="002B465B"/>
    <w:rsid w:val="002B7CFF"/>
    <w:rsid w:val="002C41E7"/>
    <w:rsid w:val="002D0444"/>
    <w:rsid w:val="002D304D"/>
    <w:rsid w:val="002F519A"/>
    <w:rsid w:val="0031181C"/>
    <w:rsid w:val="0033311F"/>
    <w:rsid w:val="00396309"/>
    <w:rsid w:val="003A457E"/>
    <w:rsid w:val="003C4705"/>
    <w:rsid w:val="003F6FD3"/>
    <w:rsid w:val="00402E44"/>
    <w:rsid w:val="00425EF8"/>
    <w:rsid w:val="004463A6"/>
    <w:rsid w:val="00481808"/>
    <w:rsid w:val="004A19AE"/>
    <w:rsid w:val="004B04FE"/>
    <w:rsid w:val="004B3EC5"/>
    <w:rsid w:val="004E0276"/>
    <w:rsid w:val="00504167"/>
    <w:rsid w:val="00522F66"/>
    <w:rsid w:val="0055231E"/>
    <w:rsid w:val="00567E7F"/>
    <w:rsid w:val="00570EFF"/>
    <w:rsid w:val="005730EA"/>
    <w:rsid w:val="00580208"/>
    <w:rsid w:val="00582725"/>
    <w:rsid w:val="0059186C"/>
    <w:rsid w:val="005D7377"/>
    <w:rsid w:val="005E05F2"/>
    <w:rsid w:val="00617B5C"/>
    <w:rsid w:val="00620054"/>
    <w:rsid w:val="006231A2"/>
    <w:rsid w:val="006324F7"/>
    <w:rsid w:val="00637E8F"/>
    <w:rsid w:val="00661331"/>
    <w:rsid w:val="00664F81"/>
    <w:rsid w:val="00666F54"/>
    <w:rsid w:val="006672A5"/>
    <w:rsid w:val="00675C9B"/>
    <w:rsid w:val="00684E6D"/>
    <w:rsid w:val="00697808"/>
    <w:rsid w:val="006A6D9B"/>
    <w:rsid w:val="006B7D1D"/>
    <w:rsid w:val="006D1F90"/>
    <w:rsid w:val="006E51AB"/>
    <w:rsid w:val="006E6226"/>
    <w:rsid w:val="00703332"/>
    <w:rsid w:val="0071239A"/>
    <w:rsid w:val="00725739"/>
    <w:rsid w:val="00725953"/>
    <w:rsid w:val="0073130C"/>
    <w:rsid w:val="007361C2"/>
    <w:rsid w:val="00741F50"/>
    <w:rsid w:val="007463F8"/>
    <w:rsid w:val="007476DC"/>
    <w:rsid w:val="00765CD8"/>
    <w:rsid w:val="00777C0A"/>
    <w:rsid w:val="00792326"/>
    <w:rsid w:val="00792B5E"/>
    <w:rsid w:val="007934C1"/>
    <w:rsid w:val="007A2C02"/>
    <w:rsid w:val="007D411C"/>
    <w:rsid w:val="007E5C20"/>
    <w:rsid w:val="008012FC"/>
    <w:rsid w:val="00806E72"/>
    <w:rsid w:val="00811EC9"/>
    <w:rsid w:val="00812533"/>
    <w:rsid w:val="00815DE3"/>
    <w:rsid w:val="00816364"/>
    <w:rsid w:val="00824993"/>
    <w:rsid w:val="00826A69"/>
    <w:rsid w:val="008522C2"/>
    <w:rsid w:val="00856398"/>
    <w:rsid w:val="008646D4"/>
    <w:rsid w:val="0089756C"/>
    <w:rsid w:val="008B13D3"/>
    <w:rsid w:val="00920CAA"/>
    <w:rsid w:val="00926E04"/>
    <w:rsid w:val="009342E0"/>
    <w:rsid w:val="0095604D"/>
    <w:rsid w:val="0096088F"/>
    <w:rsid w:val="00974249"/>
    <w:rsid w:val="00983902"/>
    <w:rsid w:val="0098511B"/>
    <w:rsid w:val="009858CF"/>
    <w:rsid w:val="009B158F"/>
    <w:rsid w:val="009B212B"/>
    <w:rsid w:val="009D0D51"/>
    <w:rsid w:val="00A15628"/>
    <w:rsid w:val="00A40BF7"/>
    <w:rsid w:val="00A45D9D"/>
    <w:rsid w:val="00A703BB"/>
    <w:rsid w:val="00A84690"/>
    <w:rsid w:val="00A878E9"/>
    <w:rsid w:val="00AA0F04"/>
    <w:rsid w:val="00AF1FC5"/>
    <w:rsid w:val="00B406D9"/>
    <w:rsid w:val="00B41F61"/>
    <w:rsid w:val="00B53EA6"/>
    <w:rsid w:val="00B56E7A"/>
    <w:rsid w:val="00B7163A"/>
    <w:rsid w:val="00BA14BE"/>
    <w:rsid w:val="00BA4767"/>
    <w:rsid w:val="00BA5942"/>
    <w:rsid w:val="00BB0E0C"/>
    <w:rsid w:val="00BB6BFB"/>
    <w:rsid w:val="00BC322B"/>
    <w:rsid w:val="00BE7751"/>
    <w:rsid w:val="00C031B0"/>
    <w:rsid w:val="00C13900"/>
    <w:rsid w:val="00C347DE"/>
    <w:rsid w:val="00C36BCC"/>
    <w:rsid w:val="00C46F57"/>
    <w:rsid w:val="00C52BB9"/>
    <w:rsid w:val="00C5538A"/>
    <w:rsid w:val="00C5550D"/>
    <w:rsid w:val="00C867A5"/>
    <w:rsid w:val="00CB0488"/>
    <w:rsid w:val="00D00558"/>
    <w:rsid w:val="00D12E9D"/>
    <w:rsid w:val="00D167B0"/>
    <w:rsid w:val="00D40F40"/>
    <w:rsid w:val="00D41753"/>
    <w:rsid w:val="00D44F5F"/>
    <w:rsid w:val="00D65CC0"/>
    <w:rsid w:val="00D74A55"/>
    <w:rsid w:val="00D7583A"/>
    <w:rsid w:val="00D952EE"/>
    <w:rsid w:val="00DB31A4"/>
    <w:rsid w:val="00DD2E97"/>
    <w:rsid w:val="00DF0BF1"/>
    <w:rsid w:val="00DF422B"/>
    <w:rsid w:val="00E15D08"/>
    <w:rsid w:val="00E54B6F"/>
    <w:rsid w:val="00E57769"/>
    <w:rsid w:val="00E60D31"/>
    <w:rsid w:val="00E640EB"/>
    <w:rsid w:val="00E734F8"/>
    <w:rsid w:val="00E745D1"/>
    <w:rsid w:val="00E90154"/>
    <w:rsid w:val="00E93B4A"/>
    <w:rsid w:val="00EA562E"/>
    <w:rsid w:val="00EF200D"/>
    <w:rsid w:val="00F00486"/>
    <w:rsid w:val="00F00C23"/>
    <w:rsid w:val="00F20945"/>
    <w:rsid w:val="00F34B40"/>
    <w:rsid w:val="00F431F3"/>
    <w:rsid w:val="00F51215"/>
    <w:rsid w:val="00F6224C"/>
    <w:rsid w:val="00F654C1"/>
    <w:rsid w:val="00F7055E"/>
    <w:rsid w:val="00F876F7"/>
    <w:rsid w:val="00F90879"/>
    <w:rsid w:val="00F9222A"/>
    <w:rsid w:val="00FA69F4"/>
    <w:rsid w:val="00FB28BE"/>
    <w:rsid w:val="00FC7998"/>
    <w:rsid w:val="00FD0361"/>
    <w:rsid w:val="00FE0BE3"/>
    <w:rsid w:val="00FE535F"/>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03563,#c83767"/>
    </o:shapedefaults>
    <o:shapelayout v:ext="edit">
      <o:idmap v:ext="edit" data="1"/>
    </o:shapelayout>
  </w:shapeDefaults>
  <w:doNotEmbedSmartTags/>
  <w:decimalSymbol w:val=","/>
  <w:listSeparator w:val=";"/>
  <w15:docId w15:val="{B5430774-379C-45B8-9FFC-41B8DCDA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1">
    <w:lsdException w:name="heading 1" w:qFormat="1"/>
    <w:lsdException w:name="heading 3" w:semiHidden="1" w:unhideWhenUsed="1" w:qFormat="1"/>
    <w:lsdException w:name="heading 4" w:semiHidden="1" w:unhideWhenUsed="1"/>
    <w:lsdException w:name="heading 5" w:semiHidden="1" w:uiPriority="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F58"/>
  </w:style>
  <w:style w:type="paragraph" w:styleId="Titre1">
    <w:name w:val="heading 1"/>
    <w:aliases w:val="TitreTdM"/>
    <w:basedOn w:val="Normal"/>
    <w:next w:val="Corpsdetexte"/>
    <w:link w:val="Titre1Car"/>
    <w:qFormat/>
    <w:rsid w:val="00DF0BF1"/>
    <w:pPr>
      <w:keepNext/>
      <w:widowControl w:val="0"/>
      <w:suppressAutoHyphens/>
      <w:spacing w:before="240" w:after="120"/>
      <w:outlineLvl w:val="0"/>
    </w:pPr>
    <w:rPr>
      <w:rFonts w:ascii="Garamond" w:eastAsia="Lucida Sans Unicode" w:hAnsi="Garamond" w:cs="Times New Roman"/>
      <w:b/>
      <w:bCs/>
      <w:caps/>
      <w:kern w:val="40"/>
      <w:szCs w:val="32"/>
      <w:lang w:eastAsia="fr-FR"/>
    </w:rPr>
  </w:style>
  <w:style w:type="paragraph" w:styleId="Titre2">
    <w:name w:val="heading 2"/>
    <w:aliases w:val="Introductions,encarts,chapô"/>
    <w:basedOn w:val="Normal"/>
    <w:next w:val="Corpsdetexte"/>
    <w:link w:val="Titre2Car"/>
    <w:uiPriority w:val="1"/>
    <w:qFormat/>
    <w:rsid w:val="00F9222A"/>
    <w:pPr>
      <w:keepNext/>
      <w:widowControl w:val="0"/>
      <w:numPr>
        <w:ilvl w:val="1"/>
        <w:numId w:val="1"/>
      </w:numPr>
      <w:tabs>
        <w:tab w:val="left" w:pos="0"/>
      </w:tabs>
      <w:suppressAutoHyphens/>
      <w:spacing w:before="240" w:after="120"/>
      <w:outlineLvl w:val="1"/>
    </w:pPr>
    <w:rPr>
      <w:rFonts w:ascii="Garamond" w:eastAsia="Lucida Sans Unicode" w:hAnsi="Garamond" w:cs="Tahoma"/>
      <w:b/>
      <w:bCs/>
      <w:i/>
      <w:iCs/>
      <w:kern w:val="1"/>
      <w:sz w:val="28"/>
      <w:szCs w:val="28"/>
      <w:lang w:eastAsia="fr-FR"/>
    </w:rPr>
  </w:style>
  <w:style w:type="paragraph" w:styleId="Titre3">
    <w:name w:val="heading 3"/>
    <w:aliases w:val="Créneau horaire"/>
    <w:basedOn w:val="Normal"/>
    <w:next w:val="Corpsdetexte"/>
    <w:link w:val="Titre3Car"/>
    <w:qFormat/>
    <w:rsid w:val="00036B0D"/>
    <w:pPr>
      <w:numPr>
        <w:numId w:val="2"/>
      </w:numPr>
      <w:spacing w:before="360" w:after="160"/>
      <w:outlineLvl w:val="2"/>
    </w:pPr>
    <w:rPr>
      <w:rFonts w:ascii="21st" w:hAnsi="21st"/>
      <w:caps/>
    </w:rPr>
  </w:style>
  <w:style w:type="paragraph" w:styleId="Titre4">
    <w:name w:val="heading 4"/>
    <w:aliases w:val="texte courant"/>
    <w:basedOn w:val="Normal"/>
    <w:next w:val="Corpsdetexte"/>
    <w:link w:val="Titre4Car"/>
    <w:uiPriority w:val="9"/>
    <w:qFormat/>
    <w:rsid w:val="00F9222A"/>
    <w:pPr>
      <w:keepNext/>
      <w:widowControl w:val="0"/>
      <w:numPr>
        <w:ilvl w:val="3"/>
        <w:numId w:val="1"/>
      </w:numPr>
      <w:suppressAutoHyphens/>
      <w:spacing w:before="240" w:after="120"/>
      <w:outlineLvl w:val="3"/>
    </w:pPr>
    <w:rPr>
      <w:rFonts w:ascii="Garamond" w:eastAsia="Lucida Sans Unicode" w:hAnsi="Garamond" w:cs="Times New Roman"/>
      <w:bCs/>
      <w:iCs/>
      <w:kern w:val="1"/>
      <w:lang w:eastAsia="fr-FR"/>
    </w:rPr>
  </w:style>
  <w:style w:type="paragraph" w:styleId="Titre5">
    <w:name w:val="heading 5"/>
    <w:aliases w:val="puces"/>
    <w:basedOn w:val="Normal"/>
    <w:next w:val="Corpsdetexte"/>
    <w:link w:val="Titre5Car"/>
    <w:uiPriority w:val="9"/>
    <w:qFormat/>
    <w:rsid w:val="00F9222A"/>
    <w:pPr>
      <w:widowControl w:val="0"/>
      <w:numPr>
        <w:ilvl w:val="4"/>
        <w:numId w:val="1"/>
      </w:numPr>
      <w:suppressAutoHyphens/>
      <w:outlineLvl w:val="4"/>
    </w:pPr>
    <w:rPr>
      <w:rFonts w:ascii="Garamond" w:eastAsia="Lucida Sans Unicode" w:hAnsi="Garamond" w:cs="Tahoma"/>
      <w:bCs/>
      <w:kern w:val="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7739C"/>
    <w:pPr>
      <w:tabs>
        <w:tab w:val="center" w:pos="4536"/>
        <w:tab w:val="right" w:pos="9072"/>
      </w:tabs>
    </w:pPr>
  </w:style>
  <w:style w:type="character" w:customStyle="1" w:styleId="En-tteCar">
    <w:name w:val="En-tête Car"/>
    <w:basedOn w:val="Policepardfaut"/>
    <w:link w:val="En-tte"/>
    <w:uiPriority w:val="99"/>
    <w:rsid w:val="0007739C"/>
    <w:rPr>
      <w:sz w:val="24"/>
    </w:rPr>
  </w:style>
  <w:style w:type="paragraph" w:styleId="Pieddepage">
    <w:name w:val="footer"/>
    <w:basedOn w:val="Normal"/>
    <w:link w:val="PieddepageCar"/>
    <w:uiPriority w:val="99"/>
    <w:unhideWhenUsed/>
    <w:rsid w:val="0007739C"/>
    <w:pPr>
      <w:tabs>
        <w:tab w:val="center" w:pos="4536"/>
        <w:tab w:val="right" w:pos="9072"/>
      </w:tabs>
    </w:pPr>
  </w:style>
  <w:style w:type="character" w:customStyle="1" w:styleId="PieddepageCar">
    <w:name w:val="Pied de page Car"/>
    <w:basedOn w:val="Policepardfaut"/>
    <w:link w:val="Pieddepage"/>
    <w:uiPriority w:val="99"/>
    <w:rsid w:val="0007739C"/>
    <w:rPr>
      <w:sz w:val="24"/>
    </w:rPr>
  </w:style>
  <w:style w:type="character" w:customStyle="1" w:styleId="Titre1Car">
    <w:name w:val="Titre 1 Car"/>
    <w:aliases w:val="TitreTdM Car"/>
    <w:basedOn w:val="Policepardfaut"/>
    <w:link w:val="Titre1"/>
    <w:rsid w:val="00DF0BF1"/>
    <w:rPr>
      <w:rFonts w:ascii="Garamond" w:eastAsia="Lucida Sans Unicode" w:hAnsi="Garamond" w:cs="Times New Roman"/>
      <w:b/>
      <w:bCs/>
      <w:caps/>
      <w:kern w:val="40"/>
      <w:szCs w:val="32"/>
      <w:lang w:eastAsia="fr-FR"/>
    </w:rPr>
  </w:style>
  <w:style w:type="character" w:customStyle="1" w:styleId="Titre2Car">
    <w:name w:val="Titre 2 Car"/>
    <w:aliases w:val="Introductions Car,encarts Car,chapô Car"/>
    <w:basedOn w:val="Policepardfaut"/>
    <w:link w:val="Titre2"/>
    <w:uiPriority w:val="1"/>
    <w:rsid w:val="004B04FE"/>
    <w:rPr>
      <w:rFonts w:ascii="Garamond" w:eastAsia="Lucida Sans Unicode" w:hAnsi="Garamond" w:cs="Tahoma"/>
      <w:b/>
      <w:bCs/>
      <w:i/>
      <w:iCs/>
      <w:kern w:val="1"/>
      <w:sz w:val="28"/>
      <w:szCs w:val="28"/>
      <w:lang w:eastAsia="fr-FR"/>
    </w:rPr>
  </w:style>
  <w:style w:type="character" w:customStyle="1" w:styleId="Titre3Car">
    <w:name w:val="Titre 3 Car"/>
    <w:aliases w:val="Créneau horaire Car"/>
    <w:basedOn w:val="Policepardfaut"/>
    <w:link w:val="Titre3"/>
    <w:rsid w:val="00036B0D"/>
    <w:rPr>
      <w:rFonts w:ascii="21st" w:hAnsi="21st"/>
      <w:caps/>
    </w:rPr>
  </w:style>
  <w:style w:type="character" w:customStyle="1" w:styleId="Titre4Car">
    <w:name w:val="Titre 4 Car"/>
    <w:aliases w:val="texte courant Car"/>
    <w:basedOn w:val="Policepardfaut"/>
    <w:link w:val="Titre4"/>
    <w:uiPriority w:val="9"/>
    <w:rsid w:val="00D44F5F"/>
    <w:rPr>
      <w:rFonts w:ascii="Garamond" w:eastAsia="Lucida Sans Unicode" w:hAnsi="Garamond" w:cs="Times New Roman"/>
      <w:bCs/>
      <w:iCs/>
      <w:kern w:val="1"/>
      <w:lang w:eastAsia="fr-FR"/>
    </w:rPr>
  </w:style>
  <w:style w:type="character" w:customStyle="1" w:styleId="Titre5Car">
    <w:name w:val="Titre 5 Car"/>
    <w:aliases w:val="puces Car"/>
    <w:basedOn w:val="Policepardfaut"/>
    <w:link w:val="Titre5"/>
    <w:uiPriority w:val="9"/>
    <w:rsid w:val="00F9222A"/>
    <w:rPr>
      <w:rFonts w:ascii="Garamond" w:eastAsia="Lucida Sans Unicode" w:hAnsi="Garamond" w:cs="Tahoma"/>
      <w:bCs/>
      <w:kern w:val="1"/>
      <w:lang w:eastAsia="fr-FR"/>
    </w:rPr>
  </w:style>
  <w:style w:type="paragraph" w:styleId="Corpsdetexte">
    <w:name w:val="Body Text"/>
    <w:basedOn w:val="Normal"/>
    <w:link w:val="CorpsdetexteCar"/>
    <w:uiPriority w:val="99"/>
    <w:unhideWhenUsed/>
    <w:rsid w:val="004B04FE"/>
    <w:pPr>
      <w:spacing w:after="120"/>
    </w:pPr>
  </w:style>
  <w:style w:type="character" w:customStyle="1" w:styleId="CorpsdetexteCar">
    <w:name w:val="Corps de texte Car"/>
    <w:basedOn w:val="Policepardfaut"/>
    <w:link w:val="Corpsdetexte"/>
    <w:uiPriority w:val="99"/>
    <w:rsid w:val="004B04FE"/>
    <w:rPr>
      <w:sz w:val="24"/>
    </w:rPr>
  </w:style>
  <w:style w:type="paragraph" w:customStyle="1" w:styleId="citations">
    <w:name w:val="citations"/>
    <w:basedOn w:val="Corpsdetexte"/>
    <w:qFormat/>
    <w:rsid w:val="00A40BF7"/>
    <w:pPr>
      <w:ind w:left="6804"/>
    </w:pPr>
    <w:rPr>
      <w:rFonts w:ascii="Garamond" w:hAnsi="Garamond"/>
      <w:i/>
      <w:color w:val="4F81BD" w:themeColor="accent1"/>
      <w:sz w:val="40"/>
    </w:rPr>
  </w:style>
  <w:style w:type="paragraph" w:customStyle="1" w:styleId="encadr">
    <w:name w:val="encadré"/>
    <w:basedOn w:val="Normal"/>
    <w:qFormat/>
    <w:rsid w:val="00666F54"/>
    <w:pPr>
      <w:jc w:val="both"/>
    </w:pPr>
    <w:rPr>
      <w:rFonts w:ascii="Garamond" w:hAnsi="Garamond"/>
    </w:rPr>
  </w:style>
  <w:style w:type="paragraph" w:styleId="Paragraphedeliste">
    <w:name w:val="List Paragraph"/>
    <w:basedOn w:val="Normal"/>
    <w:uiPriority w:val="34"/>
    <w:qFormat/>
    <w:rsid w:val="001D1951"/>
    <w:pPr>
      <w:spacing w:after="160" w:line="259" w:lineRule="auto"/>
      <w:ind w:left="720"/>
      <w:contextualSpacing/>
    </w:pPr>
    <w:rPr>
      <w:sz w:val="22"/>
      <w:szCs w:val="22"/>
    </w:rPr>
  </w:style>
  <w:style w:type="character" w:styleId="Lienhypertexte">
    <w:name w:val="Hyperlink"/>
    <w:basedOn w:val="Policepardfaut"/>
    <w:uiPriority w:val="99"/>
    <w:unhideWhenUsed/>
    <w:rsid w:val="001D1951"/>
    <w:rPr>
      <w:color w:val="0000FF" w:themeColor="hyperlink"/>
      <w:u w:val="single"/>
    </w:rPr>
  </w:style>
  <w:style w:type="paragraph" w:customStyle="1" w:styleId="Grandtitre">
    <w:name w:val="Grand titre"/>
    <w:basedOn w:val="Normal"/>
    <w:link w:val="GrandtitreCar"/>
    <w:qFormat/>
    <w:rsid w:val="00F6224C"/>
    <w:pPr>
      <w:jc w:val="center"/>
      <w:outlineLvl w:val="2"/>
    </w:pPr>
    <w:rPr>
      <w:rFonts w:ascii="21st Fine" w:hAnsi="21st Fine"/>
      <w:sz w:val="56"/>
    </w:rPr>
  </w:style>
  <w:style w:type="paragraph" w:customStyle="1" w:styleId="Sous-titreprincipal">
    <w:name w:val="Sous-titre principal"/>
    <w:basedOn w:val="Normal"/>
    <w:link w:val="Sous-titreprincipalCar"/>
    <w:qFormat/>
    <w:rsid w:val="00BC322B"/>
    <w:pPr>
      <w:jc w:val="center"/>
      <w:outlineLvl w:val="2"/>
    </w:pPr>
    <w:rPr>
      <w:rFonts w:ascii="Garamond" w:hAnsi="Garamond"/>
      <w:b/>
      <w:i/>
      <w:sz w:val="40"/>
    </w:rPr>
  </w:style>
  <w:style w:type="character" w:customStyle="1" w:styleId="GrandtitreCar">
    <w:name w:val="Grand titre Car"/>
    <w:basedOn w:val="Policepardfaut"/>
    <w:link w:val="Grandtitre"/>
    <w:rsid w:val="00F6224C"/>
    <w:rPr>
      <w:rFonts w:ascii="21st Fine" w:hAnsi="21st Fine"/>
      <w:sz w:val="56"/>
    </w:rPr>
  </w:style>
  <w:style w:type="paragraph" w:customStyle="1" w:styleId="ThmedesEEE">
    <w:name w:val="Thème des EEE"/>
    <w:basedOn w:val="Normal"/>
    <w:link w:val="ThmedesEEECar"/>
    <w:rsid w:val="00BC322B"/>
    <w:pPr>
      <w:jc w:val="center"/>
    </w:pPr>
    <w:rPr>
      <w:rFonts w:ascii="Garamond" w:hAnsi="Garamond"/>
      <w:b/>
      <w:color w:val="FB5FA6"/>
      <w:sz w:val="40"/>
    </w:rPr>
  </w:style>
  <w:style w:type="character" w:customStyle="1" w:styleId="Sous-titreprincipalCar">
    <w:name w:val="Sous-titre principal Car"/>
    <w:basedOn w:val="Policepardfaut"/>
    <w:link w:val="Sous-titreprincipal"/>
    <w:rsid w:val="00BC322B"/>
    <w:rPr>
      <w:rFonts w:ascii="Garamond" w:hAnsi="Garamond"/>
      <w:b/>
      <w:i/>
      <w:sz w:val="40"/>
    </w:rPr>
  </w:style>
  <w:style w:type="paragraph" w:customStyle="1" w:styleId="Sous-thmedesEEE">
    <w:name w:val="Sous-thème des EEE"/>
    <w:basedOn w:val="Normal"/>
    <w:link w:val="Sous-thmedesEEECar"/>
    <w:rsid w:val="006A6D9B"/>
    <w:pPr>
      <w:spacing w:after="360"/>
      <w:jc w:val="center"/>
    </w:pPr>
    <w:rPr>
      <w:rFonts w:ascii="Garamond" w:hAnsi="Garamond"/>
      <w:color w:val="FB5FA6"/>
    </w:rPr>
  </w:style>
  <w:style w:type="character" w:customStyle="1" w:styleId="ThmedesEEECar">
    <w:name w:val="Thème des EEE Car"/>
    <w:basedOn w:val="Policepardfaut"/>
    <w:link w:val="ThmedesEEE"/>
    <w:rsid w:val="00BC322B"/>
    <w:rPr>
      <w:rFonts w:ascii="Garamond" w:hAnsi="Garamond"/>
      <w:b/>
      <w:color w:val="FB5FA6"/>
      <w:sz w:val="40"/>
    </w:rPr>
  </w:style>
  <w:style w:type="paragraph" w:customStyle="1" w:styleId="Titrededate">
    <w:name w:val="Titre de date"/>
    <w:basedOn w:val="Normal"/>
    <w:link w:val="TitrededateCar"/>
    <w:qFormat/>
    <w:rsid w:val="007476DC"/>
    <w:pPr>
      <w:spacing w:before="720" w:after="360"/>
      <w:ind w:left="708"/>
      <w:outlineLvl w:val="2"/>
    </w:pPr>
    <w:rPr>
      <w:rFonts w:ascii="21st Fine" w:hAnsi="21st Fine"/>
      <w:sz w:val="40"/>
    </w:rPr>
  </w:style>
  <w:style w:type="character" w:customStyle="1" w:styleId="Sous-thmedesEEECar">
    <w:name w:val="Sous-thème des EEE Car"/>
    <w:basedOn w:val="Policepardfaut"/>
    <w:link w:val="Sous-thmedesEEE"/>
    <w:rsid w:val="006A6D9B"/>
    <w:rPr>
      <w:rFonts w:ascii="Garamond" w:hAnsi="Garamond"/>
      <w:color w:val="FB5FA6"/>
    </w:rPr>
  </w:style>
  <w:style w:type="paragraph" w:customStyle="1" w:styleId="Squence">
    <w:name w:val="Séquence"/>
    <w:basedOn w:val="Titre3"/>
    <w:link w:val="SquenceCar"/>
    <w:qFormat/>
    <w:rsid w:val="001F5F24"/>
    <w:pPr>
      <w:numPr>
        <w:numId w:val="0"/>
      </w:numPr>
      <w:spacing w:before="240"/>
      <w:ind w:left="851"/>
    </w:pPr>
    <w:rPr>
      <w:rFonts w:ascii="Garamond" w:hAnsi="Garamond"/>
      <w:b/>
      <w:caps w:val="0"/>
    </w:rPr>
  </w:style>
  <w:style w:type="character" w:customStyle="1" w:styleId="TitrededateCar">
    <w:name w:val="Titre de date Car"/>
    <w:basedOn w:val="Policepardfaut"/>
    <w:link w:val="Titrededate"/>
    <w:rsid w:val="007476DC"/>
    <w:rPr>
      <w:rFonts w:ascii="21st Fine" w:hAnsi="21st Fine"/>
      <w:sz w:val="40"/>
    </w:rPr>
  </w:style>
  <w:style w:type="paragraph" w:customStyle="1" w:styleId="Nomdesintervenantsetdescription">
    <w:name w:val="Nom des intervenants et description"/>
    <w:basedOn w:val="Corpsdetexte"/>
    <w:link w:val="NomdesintervenantsetdescriptionCar"/>
    <w:qFormat/>
    <w:rsid w:val="001F5F24"/>
    <w:pPr>
      <w:spacing w:after="160"/>
      <w:ind w:left="851"/>
      <w:contextualSpacing/>
    </w:pPr>
    <w:rPr>
      <w:rFonts w:ascii="Garamond" w:hAnsi="Garamond"/>
      <w:i/>
    </w:rPr>
  </w:style>
  <w:style w:type="character" w:customStyle="1" w:styleId="SquenceCar">
    <w:name w:val="Séquence Car"/>
    <w:basedOn w:val="Titre3Car"/>
    <w:link w:val="Squence"/>
    <w:rsid w:val="001F5F24"/>
    <w:rPr>
      <w:rFonts w:ascii="Garamond" w:hAnsi="Garamond"/>
      <w:b/>
      <w:caps w:val="0"/>
    </w:rPr>
  </w:style>
  <w:style w:type="paragraph" w:customStyle="1" w:styleId="Thmedesquence">
    <w:name w:val="Thème de séquence"/>
    <w:basedOn w:val="Squence"/>
    <w:link w:val="ThmedesquenceCar"/>
    <w:qFormat/>
    <w:rsid w:val="00D952EE"/>
    <w:pPr>
      <w:spacing w:before="0" w:after="0"/>
    </w:pPr>
    <w:rPr>
      <w:b w:val="0"/>
      <w:color w:val="FB5FA6"/>
    </w:rPr>
  </w:style>
  <w:style w:type="character" w:customStyle="1" w:styleId="NomdesintervenantsetdescriptionCar">
    <w:name w:val="Nom des intervenants et description Car"/>
    <w:basedOn w:val="CorpsdetexteCar"/>
    <w:link w:val="Nomdesintervenantsetdescription"/>
    <w:rsid w:val="001F5F24"/>
    <w:rPr>
      <w:rFonts w:ascii="Garamond" w:hAnsi="Garamond"/>
      <w:i/>
      <w:sz w:val="24"/>
    </w:rPr>
  </w:style>
  <w:style w:type="character" w:customStyle="1" w:styleId="ThmedesquenceCar">
    <w:name w:val="Thème de séquence Car"/>
    <w:basedOn w:val="SquenceCar"/>
    <w:link w:val="Thmedesquence"/>
    <w:rsid w:val="00D952EE"/>
    <w:rPr>
      <w:rFonts w:ascii="Garamond" w:hAnsi="Garamond"/>
      <w:b w:val="0"/>
      <w:caps w:val="0"/>
      <w:color w:val="FB5FA6"/>
    </w:rPr>
  </w:style>
  <w:style w:type="paragraph" w:styleId="Textedebulles">
    <w:name w:val="Balloon Text"/>
    <w:basedOn w:val="Normal"/>
    <w:link w:val="TextedebullesCar"/>
    <w:rsid w:val="00481808"/>
    <w:rPr>
      <w:rFonts w:ascii="Segoe UI" w:hAnsi="Segoe UI" w:cs="Segoe UI"/>
      <w:sz w:val="18"/>
      <w:szCs w:val="18"/>
    </w:rPr>
  </w:style>
  <w:style w:type="character" w:customStyle="1" w:styleId="TextedebullesCar">
    <w:name w:val="Texte de bulles Car"/>
    <w:basedOn w:val="Policepardfaut"/>
    <w:link w:val="Textedebulles"/>
    <w:rsid w:val="00481808"/>
    <w:rPr>
      <w:rFonts w:ascii="Segoe UI" w:hAnsi="Segoe UI" w:cs="Segoe UI"/>
      <w:sz w:val="18"/>
      <w:szCs w:val="18"/>
    </w:rPr>
  </w:style>
  <w:style w:type="table" w:styleId="Grilledutableau">
    <w:name w:val="Table Grid"/>
    <w:basedOn w:val="TableauNormal"/>
    <w:uiPriority w:val="59"/>
    <w:rsid w:val="00B56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unhideWhenUsed/>
    <w:rsid w:val="00E734F8"/>
    <w:rPr>
      <w:rFonts w:ascii="Consolas" w:hAnsi="Consolas"/>
      <w:sz w:val="21"/>
      <w:szCs w:val="21"/>
    </w:rPr>
  </w:style>
  <w:style w:type="character" w:customStyle="1" w:styleId="TextebrutCar">
    <w:name w:val="Texte brut Car"/>
    <w:basedOn w:val="Policepardfaut"/>
    <w:link w:val="Textebrut"/>
    <w:uiPriority w:val="99"/>
    <w:rsid w:val="00E734F8"/>
    <w:rPr>
      <w:rFonts w:ascii="Consolas" w:hAnsi="Consolas"/>
      <w:sz w:val="21"/>
      <w:szCs w:val="21"/>
    </w:rPr>
  </w:style>
  <w:style w:type="paragraph" w:styleId="Sansinterligne">
    <w:name w:val="No Spacing"/>
    <w:uiPriority w:val="1"/>
    <w:qFormat/>
    <w:rsid w:val="00E734F8"/>
    <w:pPr>
      <w:ind w:left="357" w:hanging="357"/>
    </w:pPr>
    <w:rPr>
      <w:sz w:val="22"/>
      <w:szCs w:val="22"/>
    </w:rPr>
  </w:style>
  <w:style w:type="character" w:styleId="Lienhypertextesuivivisit">
    <w:name w:val="FollowedHyperlink"/>
    <w:basedOn w:val="Policepardfaut"/>
    <w:semiHidden/>
    <w:unhideWhenUsed/>
    <w:rsid w:val="000F1CED"/>
    <w:rPr>
      <w:color w:val="800080" w:themeColor="followedHyperlink"/>
      <w:u w:val="single"/>
    </w:rPr>
  </w:style>
  <w:style w:type="character" w:customStyle="1" w:styleId="UnresolvedMention">
    <w:name w:val="Unresolved Mention"/>
    <w:basedOn w:val="Policepardfaut"/>
    <w:uiPriority w:val="99"/>
    <w:semiHidden/>
    <w:unhideWhenUsed/>
    <w:rsid w:val="00212D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40111">
      <w:bodyDiv w:val="1"/>
      <w:marLeft w:val="0"/>
      <w:marRight w:val="0"/>
      <w:marTop w:val="0"/>
      <w:marBottom w:val="0"/>
      <w:divBdr>
        <w:top w:val="none" w:sz="0" w:space="0" w:color="auto"/>
        <w:left w:val="none" w:sz="0" w:space="0" w:color="auto"/>
        <w:bottom w:val="none" w:sz="0" w:space="0" w:color="auto"/>
        <w:right w:val="none" w:sz="0" w:space="0" w:color="auto"/>
      </w:divBdr>
    </w:div>
    <w:div w:id="690035511">
      <w:bodyDiv w:val="1"/>
      <w:marLeft w:val="0"/>
      <w:marRight w:val="0"/>
      <w:marTop w:val="0"/>
      <w:marBottom w:val="0"/>
      <w:divBdr>
        <w:top w:val="none" w:sz="0" w:space="0" w:color="auto"/>
        <w:left w:val="none" w:sz="0" w:space="0" w:color="auto"/>
        <w:bottom w:val="none" w:sz="0" w:space="0" w:color="auto"/>
        <w:right w:val="none" w:sz="0" w:space="0" w:color="auto"/>
      </w:divBdr>
    </w:div>
    <w:div w:id="16528300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youtu.be/F8Dxv59UZx4" TargetMode="External"/><Relationship Id="rId26" Type="http://schemas.openxmlformats.org/officeDocument/2006/relationships/hyperlink" Target="https://www.polytechnique.edu/fr/content/x-campus-lapplication-mobile-pour-sorienter-polytechnique" TargetMode="External"/><Relationship Id="rId3" Type="http://schemas.openxmlformats.org/officeDocument/2006/relationships/customXml" Target="../customXml/item3.xml"/><Relationship Id="rId21" Type="http://schemas.openxmlformats.org/officeDocument/2006/relationships/hyperlink" Target="http://www.melchior.fr/eee2018/programme"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blablacar.fr/"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polytechnique.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youtube.com/channel/UCEjHaXk9dwwvRKM7q0HHd5w" TargetMode="External"/><Relationship Id="rId28" Type="http://schemas.openxmlformats.org/officeDocument/2006/relationships/hyperlink" Target="mailto:fvzier@idep.net"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www.melchior.fr"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arroux\Desktop\Nathalie%20-%20A%20migrer\Visuels\Word%20template%20PEE.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EFFF40C0069A4D9655A9A027144DC4" ma:contentTypeVersion="8" ma:contentTypeDescription="Crée un document." ma:contentTypeScope="" ma:versionID="4ef6c32b687647e74e9007ffadd32a7c">
  <xsd:schema xmlns:xsd="http://www.w3.org/2001/XMLSchema" xmlns:xs="http://www.w3.org/2001/XMLSchema" xmlns:p="http://schemas.microsoft.com/office/2006/metadata/properties" xmlns:ns2="56ddd2ae-0239-4687-b282-55f3ed7a959a" xmlns:ns3="0c6675b0-729b-48d4-9f82-0a71e1e2ee9a" targetNamespace="http://schemas.microsoft.com/office/2006/metadata/properties" ma:root="true" ma:fieldsID="ff3b6f6ad9860d0e00244b6718f6162e" ns2:_="" ns3:_="">
    <xsd:import namespace="56ddd2ae-0239-4687-b282-55f3ed7a959a"/>
    <xsd:import namespace="0c6675b0-729b-48d4-9f82-0a71e1e2ee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dd2ae-0239-4687-b282-55f3ed7a9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675b0-729b-48d4-9f82-0a71e1e2ee9a"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2F235B-095B-45C4-9178-D432E1434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dd2ae-0239-4687-b282-55f3ed7a959a"/>
    <ds:schemaRef ds:uri="0c6675b0-729b-48d4-9f82-0a71e1e2e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76C53A-66C0-4AED-917D-1EE4776BB48A}">
  <ds:schemaRefs>
    <ds:schemaRef ds:uri="http://schemas.microsoft.com/sharepoint/v3/contenttype/forms"/>
  </ds:schemaRefs>
</ds:datastoreItem>
</file>

<file path=customXml/itemProps3.xml><?xml version="1.0" encoding="utf-8"?>
<ds:datastoreItem xmlns:ds="http://schemas.openxmlformats.org/officeDocument/2006/customXml" ds:itemID="{C4458385-945F-4D35-AB5A-B88ED94141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 template PEE.dotx</Template>
  <TotalTime>1</TotalTime>
  <Pages>3</Pages>
  <Words>2141</Words>
  <Characters>11776</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RGB Communication</Company>
  <LinksUpToDate>false</LinksUpToDate>
  <CharactersWithSpaces>13890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Nathalie GARROUX</dc:creator>
  <cp:lastModifiedBy>Xavier CATHALA</cp:lastModifiedBy>
  <cp:revision>2</cp:revision>
  <cp:lastPrinted>2018-02-19T08:52:00Z</cp:lastPrinted>
  <dcterms:created xsi:type="dcterms:W3CDTF">2018-04-16T18:20:00Z</dcterms:created>
  <dcterms:modified xsi:type="dcterms:W3CDTF">2018-04-16T18:20:00Z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0x01010005EFFF40C0069A4D9655A9A027144DC4</vt:lpwstr>
  </property>
  <property fmtid="{D5CDD505-2E9C-101B-9397-08002B2CF9AE}" pid="3" name="Order">
    <vt:r8>14694400</vt:r8>
  </property>
</Properties>
</file>