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b/>
                <w:sz w:val="22"/>
                <w:szCs w:val="22"/>
                <w:lang w:val="fr-FR"/>
              </w:rPr>
              <w:t>Académie d'AMIEN</w:t>
            </w:r>
            <w:r w:rsidR="00ED721C">
              <w:rPr>
                <w:rFonts w:ascii="Times New Roman" w:hAnsi="Times New Roman" w:cs="Times New Roman"/>
                <w:b/>
                <w:sz w:val="22"/>
                <w:szCs w:val="22"/>
                <w:lang w:val="fr-FR"/>
              </w:rPr>
              <w:t>S Baccalauréat ES - Session 2014</w:t>
            </w:r>
          </w:p>
        </w:tc>
        <w:tc>
          <w:tcPr>
            <w:tcW w:w="4678" w:type="dxa"/>
          </w:tcPr>
          <w:p w:rsidR="00E167D7" w:rsidRPr="003B5463" w:rsidRDefault="00CC6BFE"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Epreuve o</w:t>
            </w:r>
            <w:r w:rsidR="00E167D7" w:rsidRPr="003B5463">
              <w:rPr>
                <w:rFonts w:ascii="Times New Roman" w:hAnsi="Times New Roman" w:cs="Times New Roman"/>
                <w:b/>
                <w:sz w:val="22"/>
                <w:szCs w:val="22"/>
                <w:lang w:val="fr-FR"/>
              </w:rPr>
              <w:t>ral</w:t>
            </w:r>
            <w:r w:rsidRPr="003B5463">
              <w:rPr>
                <w:rFonts w:ascii="Times New Roman" w:hAnsi="Times New Roman" w:cs="Times New Roman"/>
                <w:b/>
                <w:sz w:val="22"/>
                <w:szCs w:val="22"/>
                <w:lang w:val="fr-FR"/>
              </w:rPr>
              <w:t>e</w:t>
            </w:r>
            <w:r w:rsidR="00E167D7" w:rsidRPr="003B5463">
              <w:rPr>
                <w:rFonts w:ascii="Times New Roman" w:hAnsi="Times New Roman" w:cs="Times New Roman"/>
                <w:b/>
                <w:sz w:val="22"/>
                <w:szCs w:val="22"/>
                <w:lang w:val="fr-FR"/>
              </w:rPr>
              <w:t xml:space="preserve"> de Sciences économiques et sociales (</w:t>
            </w:r>
            <w:r w:rsidR="00AD640E" w:rsidRPr="003B5463">
              <w:rPr>
                <w:rFonts w:ascii="Times New Roman" w:hAnsi="Times New Roman" w:cs="Times New Roman"/>
                <w:b/>
                <w:sz w:val="22"/>
                <w:szCs w:val="22"/>
                <w:lang w:val="fr-FR"/>
              </w:rPr>
              <w:t>Enseignement de spécialité</w:t>
            </w:r>
            <w:r w:rsidR="00E167D7" w:rsidRPr="003B5463">
              <w:rPr>
                <w:rFonts w:ascii="Times New Roman" w:hAnsi="Times New Roman" w:cs="Times New Roman"/>
                <w:b/>
                <w:sz w:val="22"/>
                <w:szCs w:val="22"/>
                <w:lang w:val="fr-FR"/>
              </w:rPr>
              <w:t> </w:t>
            </w:r>
            <w:r w:rsidR="00AD640E" w:rsidRPr="003B5463">
              <w:rPr>
                <w:rFonts w:ascii="Times New Roman" w:hAnsi="Times New Roman" w:cs="Times New Roman"/>
                <w:b/>
                <w:sz w:val="22"/>
                <w:szCs w:val="22"/>
                <w:lang w:val="fr-FR"/>
              </w:rPr>
              <w:t>« SCIENCES SOCIALES ET POLITIQUES »</w:t>
            </w:r>
            <w:r w:rsidR="00D954AF" w:rsidRPr="003B5463">
              <w:rPr>
                <w:rFonts w:ascii="Times New Roman" w:hAnsi="Times New Roman" w:cs="Times New Roman"/>
                <w:b/>
                <w:sz w:val="22"/>
                <w:szCs w:val="22"/>
                <w:lang w:val="fr-FR"/>
              </w:rPr>
              <w:t xml:space="preserve"> : </w:t>
            </w:r>
            <w:r w:rsidR="00AD640E" w:rsidRPr="003B5463">
              <w:rPr>
                <w:rFonts w:ascii="Times New Roman" w:hAnsi="Times New Roman" w:cs="Times New Roman"/>
                <w:b/>
                <w:sz w:val="22"/>
                <w:szCs w:val="22"/>
                <w:lang w:val="fr-FR"/>
              </w:rPr>
              <w:t>coefficient 9</w:t>
            </w:r>
            <w:r w:rsidR="00E167D7" w:rsidRPr="003B5463">
              <w:rPr>
                <w:rFonts w:ascii="Times New Roman" w:hAnsi="Times New Roman" w:cs="Times New Roman"/>
                <w:b/>
                <w:sz w:val="22"/>
                <w:szCs w:val="22"/>
                <w:lang w:val="fr-FR"/>
              </w:rPr>
              <w:t>)</w:t>
            </w:r>
          </w:p>
        </w:tc>
        <w:tc>
          <w:tcPr>
            <w:tcW w:w="2582" w:type="dxa"/>
          </w:tcPr>
          <w:p w:rsidR="00E167D7" w:rsidRPr="00AD7CF7" w:rsidRDefault="00ED721C">
            <w:pPr>
              <w:rPr>
                <w:rFonts w:ascii="Times New Roman" w:hAnsi="Times New Roman" w:cs="Times New Roman"/>
                <w:sz w:val="22"/>
                <w:szCs w:val="22"/>
                <w:lang w:val="fr-FR"/>
              </w:rPr>
            </w:pPr>
            <w:r w:rsidRPr="00AD7CF7">
              <w:rPr>
                <w:rFonts w:ascii="Times New Roman" w:hAnsi="Times New Roman" w:cs="Times New Roman"/>
                <w:b/>
                <w:sz w:val="22"/>
                <w:szCs w:val="22"/>
                <w:lang w:val="fr-FR"/>
              </w:rPr>
              <w:t>N° du sujet : 14</w:t>
            </w:r>
            <w:r w:rsidR="00CC6BFE" w:rsidRPr="00AD7CF7">
              <w:rPr>
                <w:rFonts w:ascii="Times New Roman" w:hAnsi="Times New Roman" w:cs="Times New Roman"/>
                <w:b/>
                <w:sz w:val="22"/>
                <w:szCs w:val="22"/>
                <w:lang w:val="fr-FR"/>
              </w:rPr>
              <w:t>c9</w:t>
            </w:r>
            <w:r w:rsidR="00E167D7" w:rsidRPr="00AD7CF7">
              <w:rPr>
                <w:rFonts w:ascii="Times New Roman" w:hAnsi="Times New Roman" w:cs="Times New Roman"/>
                <w:b/>
                <w:sz w:val="22"/>
                <w:szCs w:val="22"/>
                <w:lang w:val="fr-FR"/>
              </w:rPr>
              <w:t>-</w:t>
            </w:r>
            <w:r w:rsidR="00B32554" w:rsidRPr="00AD7CF7">
              <w:rPr>
                <w:rFonts w:ascii="Times New Roman" w:hAnsi="Times New Roman" w:cs="Times New Roman"/>
                <w:b/>
                <w:sz w:val="22"/>
                <w:szCs w:val="22"/>
                <w:lang w:val="fr-FR"/>
              </w:rPr>
              <w:t>2-11-</w:t>
            </w:r>
            <w:r w:rsidR="00AD7CF7">
              <w:rPr>
                <w:rFonts w:ascii="Times New Roman" w:hAnsi="Times New Roman" w:cs="Times New Roman"/>
                <w:b/>
                <w:sz w:val="22"/>
                <w:szCs w:val="22"/>
                <w:lang w:val="fr-FR"/>
              </w:rPr>
              <w:t>2</w:t>
            </w:r>
          </w:p>
        </w:tc>
      </w:tr>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sz w:val="22"/>
                <w:szCs w:val="22"/>
                <w:lang w:val="fr-FR"/>
              </w:rPr>
              <w:t>Durée de la préparation : 30 minutes</w:t>
            </w:r>
          </w:p>
        </w:tc>
        <w:tc>
          <w:tcPr>
            <w:tcW w:w="4678" w:type="dxa"/>
          </w:tcPr>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 candidat s’appuiera sur les </w:t>
            </w:r>
            <w:r w:rsidR="00CC6BFE" w:rsidRPr="003B5463">
              <w:rPr>
                <w:rFonts w:ascii="Times New Roman" w:hAnsi="Times New Roman" w:cs="Times New Roman"/>
                <w:b/>
                <w:sz w:val="22"/>
                <w:szCs w:val="22"/>
                <w:lang w:val="fr-FR"/>
              </w:rPr>
              <w:t>2 documents</w:t>
            </w:r>
            <w:r w:rsidRPr="003B5463">
              <w:rPr>
                <w:rFonts w:ascii="Times New Roman" w:hAnsi="Times New Roman" w:cs="Times New Roman"/>
                <w:b/>
                <w:sz w:val="22"/>
                <w:szCs w:val="22"/>
                <w:lang w:val="fr-FR"/>
              </w:rPr>
              <w:t xml:space="preserve"> pour répondre à la question principale.</w:t>
            </w:r>
          </w:p>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Les questions complémentaires 2 et 3 porteront sur </w:t>
            </w:r>
            <w:r w:rsidR="00AD640E" w:rsidRPr="003B5463">
              <w:rPr>
                <w:rFonts w:ascii="Times New Roman" w:hAnsi="Times New Roman" w:cs="Times New Roman"/>
                <w:b/>
                <w:sz w:val="22"/>
                <w:szCs w:val="22"/>
                <w:lang w:val="fr-FR"/>
              </w:rPr>
              <w:t>l’enseignement de spécialité</w:t>
            </w:r>
          </w:p>
        </w:tc>
        <w:tc>
          <w:tcPr>
            <w:tcW w:w="2582" w:type="dxa"/>
          </w:tcPr>
          <w:p w:rsidR="00E167D7" w:rsidRPr="003B5463" w:rsidRDefault="00E167D7">
            <w:pPr>
              <w:rPr>
                <w:rFonts w:ascii="Times New Roman" w:hAnsi="Times New Roman" w:cs="Times New Roman"/>
                <w:sz w:val="22"/>
                <w:szCs w:val="22"/>
                <w:lang w:val="fr-FR"/>
              </w:rPr>
            </w:pPr>
            <w:proofErr w:type="spellStart"/>
            <w:r w:rsidRPr="003B5463">
              <w:rPr>
                <w:rFonts w:ascii="Times New Roman" w:hAnsi="Times New Roman" w:cs="Times New Roman"/>
                <w:sz w:val="22"/>
                <w:szCs w:val="22"/>
              </w:rPr>
              <w:t>Durée</w:t>
            </w:r>
            <w:proofErr w:type="spellEnd"/>
            <w:r w:rsidRPr="003B5463">
              <w:rPr>
                <w:rFonts w:ascii="Times New Roman" w:hAnsi="Times New Roman" w:cs="Times New Roman"/>
                <w:sz w:val="22"/>
                <w:szCs w:val="22"/>
              </w:rPr>
              <w:t xml:space="preserve"> de </w:t>
            </w:r>
            <w:proofErr w:type="spellStart"/>
            <w:r w:rsidRPr="003B5463">
              <w:rPr>
                <w:rFonts w:ascii="Times New Roman" w:hAnsi="Times New Roman" w:cs="Times New Roman"/>
                <w:sz w:val="22"/>
                <w:szCs w:val="22"/>
              </w:rPr>
              <w:t>l'interrogation</w:t>
            </w:r>
            <w:proofErr w:type="spellEnd"/>
            <w:r w:rsidRPr="003B5463">
              <w:rPr>
                <w:rFonts w:ascii="Times New Roman" w:hAnsi="Times New Roman" w:cs="Times New Roman"/>
                <w:sz w:val="22"/>
                <w:szCs w:val="22"/>
              </w:rPr>
              <w:t xml:space="preserve"> : 20 minutes</w:t>
            </w:r>
          </w:p>
        </w:tc>
      </w:tr>
      <w:tr w:rsidR="00E167D7" w:rsidRPr="00AD7CF7" w:rsidTr="003A16BA">
        <w:tc>
          <w:tcPr>
            <w:tcW w:w="9778" w:type="dxa"/>
            <w:gridSpan w:val="3"/>
          </w:tcPr>
          <w:p w:rsidR="00E167D7" w:rsidRPr="003B5463" w:rsidRDefault="00E167D7" w:rsidP="00B32554">
            <w:pPr>
              <w:rPr>
                <w:rFonts w:ascii="Times New Roman" w:hAnsi="Times New Roman" w:cs="Times New Roman"/>
                <w:b/>
                <w:sz w:val="22"/>
                <w:szCs w:val="22"/>
                <w:lang w:val="fr-FR"/>
              </w:rPr>
            </w:pPr>
            <w:r w:rsidRPr="003B5463">
              <w:rPr>
                <w:rFonts w:ascii="Times New Roman" w:hAnsi="Times New Roman" w:cs="Times New Roman"/>
                <w:b/>
                <w:sz w:val="22"/>
                <w:szCs w:val="22"/>
                <w:lang w:val="fr-FR"/>
              </w:rPr>
              <w:t>Thème de la question principale :</w:t>
            </w:r>
            <w:r w:rsidR="001F614D">
              <w:rPr>
                <w:rFonts w:ascii="Times New Roman" w:hAnsi="Times New Roman" w:cs="Times New Roman"/>
                <w:b/>
                <w:sz w:val="22"/>
                <w:szCs w:val="22"/>
                <w:lang w:val="fr-FR"/>
              </w:rPr>
              <w:t xml:space="preserve"> </w:t>
            </w:r>
            <w:r w:rsidR="00B32554">
              <w:rPr>
                <w:rFonts w:ascii="Times New Roman" w:hAnsi="Times New Roman" w:cs="Times New Roman"/>
                <w:b/>
                <w:sz w:val="22"/>
                <w:szCs w:val="22"/>
                <w:lang w:val="fr-FR"/>
              </w:rPr>
              <w:t>Comment analyser la structure sociale ?</w:t>
            </w:r>
          </w:p>
        </w:tc>
      </w:tr>
      <w:tr w:rsidR="00E167D7" w:rsidRPr="00AD7CF7"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 principale (sur 10 points) :</w:t>
            </w:r>
            <w:r w:rsidR="001F614D">
              <w:rPr>
                <w:rFonts w:ascii="Times New Roman" w:hAnsi="Times New Roman" w:cs="Times New Roman"/>
                <w:b/>
                <w:sz w:val="22"/>
                <w:szCs w:val="22"/>
                <w:lang w:val="fr-FR"/>
              </w:rPr>
              <w:t xml:space="preserve"> Vous montrerez en quoi les inégalités économiques et sociales ont un caractère cumulatif.</w:t>
            </w:r>
          </w:p>
        </w:tc>
      </w:tr>
      <w:tr w:rsidR="00E167D7" w:rsidRPr="003B5463"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Questions complémentaires (sur 10 points) :</w:t>
            </w:r>
          </w:p>
        </w:tc>
      </w:tr>
      <w:tr w:rsidR="00E167D7" w:rsidRPr="003B5463"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1</w:t>
            </w:r>
            <w:r w:rsidR="00E167D7" w:rsidRPr="003B5463">
              <w:rPr>
                <w:rFonts w:ascii="Times New Roman" w:hAnsi="Times New Roman" w:cs="Times New Roman"/>
                <w:sz w:val="22"/>
                <w:szCs w:val="22"/>
                <w:lang w:val="fr-FR"/>
              </w:rPr>
              <w:t xml:space="preserve">) </w:t>
            </w:r>
            <w:r w:rsidR="001F614D">
              <w:rPr>
                <w:rFonts w:ascii="Times New Roman" w:hAnsi="Times New Roman" w:cs="Times New Roman"/>
                <w:sz w:val="22"/>
                <w:szCs w:val="22"/>
                <w:lang w:val="fr-FR"/>
              </w:rPr>
              <w:t>A partir du document 1 et de données appropriées, comparez la situation des non diplômés à celle des titulaires d’un bac + 5. (4 points)</w:t>
            </w:r>
          </w:p>
        </w:tc>
      </w:tr>
      <w:tr w:rsidR="00E167D7" w:rsidRPr="003B5463"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2</w:t>
            </w:r>
            <w:r w:rsidR="00E167D7" w:rsidRPr="003B5463">
              <w:rPr>
                <w:rFonts w:ascii="Times New Roman" w:hAnsi="Times New Roman" w:cs="Times New Roman"/>
                <w:sz w:val="22"/>
                <w:szCs w:val="22"/>
                <w:lang w:val="fr-FR"/>
              </w:rPr>
              <w:t xml:space="preserve">) </w:t>
            </w:r>
            <w:r w:rsidR="001F614D">
              <w:rPr>
                <w:rFonts w:ascii="Times New Roman" w:hAnsi="Times New Roman" w:cs="Times New Roman"/>
                <w:sz w:val="22"/>
                <w:szCs w:val="22"/>
                <w:lang w:val="fr-FR"/>
              </w:rPr>
              <w:t>Expliquez le rôle de la famille dans la socialisation politique des enfants. (3 points)</w:t>
            </w:r>
          </w:p>
        </w:tc>
      </w:tr>
      <w:tr w:rsidR="00E167D7" w:rsidRPr="003B5463" w:rsidTr="003A16BA">
        <w:tc>
          <w:tcPr>
            <w:tcW w:w="9778" w:type="dxa"/>
            <w:gridSpan w:val="3"/>
          </w:tcPr>
          <w:p w:rsidR="00E167D7" w:rsidRPr="003B5463" w:rsidRDefault="00D954AF">
            <w:pPr>
              <w:rPr>
                <w:rFonts w:ascii="Times New Roman" w:hAnsi="Times New Roman" w:cs="Times New Roman"/>
                <w:sz w:val="22"/>
                <w:szCs w:val="22"/>
                <w:lang w:val="fr-FR"/>
              </w:rPr>
            </w:pPr>
            <w:r w:rsidRPr="003B5463">
              <w:rPr>
                <w:rFonts w:ascii="Times New Roman" w:hAnsi="Times New Roman" w:cs="Times New Roman"/>
                <w:sz w:val="22"/>
                <w:szCs w:val="22"/>
                <w:lang w:val="fr-FR"/>
              </w:rPr>
              <w:t>3</w:t>
            </w:r>
            <w:r w:rsidR="00E167D7" w:rsidRPr="003B5463">
              <w:rPr>
                <w:rFonts w:ascii="Times New Roman" w:hAnsi="Times New Roman" w:cs="Times New Roman"/>
                <w:sz w:val="22"/>
                <w:szCs w:val="22"/>
                <w:lang w:val="fr-FR"/>
              </w:rPr>
              <w:t>)</w:t>
            </w:r>
            <w:r w:rsidR="001F614D">
              <w:rPr>
                <w:rFonts w:ascii="Times New Roman" w:hAnsi="Times New Roman" w:cs="Times New Roman"/>
                <w:sz w:val="22"/>
                <w:szCs w:val="22"/>
                <w:lang w:val="fr-FR"/>
              </w:rPr>
              <w:t xml:space="preserve"> Pourquoi qualifier le régime politique français de semi- présidentiel ? (3 points)</w:t>
            </w:r>
          </w:p>
        </w:tc>
      </w:tr>
    </w:tbl>
    <w:p w:rsidR="003A16BA" w:rsidRPr="003B5463" w:rsidRDefault="003A16BA">
      <w:pPr>
        <w:rPr>
          <w:rFonts w:ascii="Times New Roman" w:hAnsi="Times New Roman" w:cs="Times New Roman"/>
          <w:sz w:val="22"/>
          <w:szCs w:val="22"/>
          <w:lang w:val="fr-FR"/>
        </w:rPr>
      </w:pPr>
    </w:p>
    <w:p w:rsidR="003A16BA"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b/>
          <w:color w:val="000000"/>
          <w:sz w:val="22"/>
          <w:szCs w:val="22"/>
          <w:lang w:val="fr-FR"/>
        </w:rPr>
      </w:pPr>
      <w:r w:rsidRPr="003B5463">
        <w:rPr>
          <w:rFonts w:ascii="Times New Roman" w:hAnsi="Times New Roman" w:cs="Times New Roman"/>
          <w:color w:val="000000"/>
          <w:sz w:val="22"/>
          <w:szCs w:val="22"/>
          <w:lang w:val="fr-FR"/>
        </w:rPr>
        <w:t>DOCUMENT 1</w:t>
      </w:r>
      <w:r w:rsidR="00B5535E">
        <w:rPr>
          <w:rFonts w:ascii="Times New Roman" w:hAnsi="Times New Roman" w:cs="Times New Roman"/>
          <w:color w:val="000000"/>
          <w:sz w:val="22"/>
          <w:szCs w:val="22"/>
          <w:lang w:val="fr-FR"/>
        </w:rPr>
        <w:t xml:space="preserve"> : </w:t>
      </w:r>
      <w:r w:rsidR="00B5535E" w:rsidRPr="00B5535E">
        <w:rPr>
          <w:rFonts w:ascii="Times New Roman" w:hAnsi="Times New Roman" w:cs="Times New Roman"/>
          <w:b/>
          <w:color w:val="000000"/>
          <w:sz w:val="22"/>
          <w:szCs w:val="22"/>
          <w:lang w:val="fr-FR"/>
        </w:rPr>
        <w:t>Inégalités d’insertion professionnelles en 2007 pour quelques sortants du système scolaire en 2004, selon le diplôme.</w:t>
      </w:r>
    </w:p>
    <w:p w:rsidR="00B5535E" w:rsidRDefault="00B55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b/>
          <w:color w:val="000000"/>
          <w:sz w:val="22"/>
          <w:szCs w:val="22"/>
          <w:lang w:val="fr-FR"/>
        </w:rPr>
      </w:pPr>
    </w:p>
    <w:p w:rsidR="00B5535E" w:rsidRPr="00B5535E" w:rsidRDefault="00C928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b/>
          <w:color w:val="000000"/>
          <w:sz w:val="22"/>
          <w:szCs w:val="22"/>
          <w:lang w:val="fr-FR"/>
        </w:rPr>
      </w:pPr>
      <w:r w:rsidRPr="00C92812">
        <w:rPr>
          <w:rFonts w:ascii="Times New Roman" w:hAnsi="Times New Roman" w:cs="Times New Roman"/>
          <w:b/>
          <w:color w:val="000000"/>
          <w:sz w:val="22"/>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5pt;height:230.5pt">
            <v:imagedata r:id="rId6" o:title="oral 9 001 (2)"/>
          </v:shape>
        </w:pict>
      </w:r>
    </w:p>
    <w:p w:rsidR="00CC6BFE" w:rsidRPr="00B5535E"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b/>
          <w:color w:val="000000"/>
          <w:sz w:val="22"/>
          <w:szCs w:val="22"/>
          <w:lang w:val="fr-FR"/>
        </w:rPr>
      </w:pPr>
    </w:p>
    <w:p w:rsidR="00CC6BFE"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3B5463">
        <w:rPr>
          <w:rFonts w:ascii="Times New Roman" w:hAnsi="Times New Roman" w:cs="Times New Roman"/>
          <w:color w:val="000000"/>
          <w:sz w:val="22"/>
          <w:szCs w:val="22"/>
          <w:lang w:val="fr-FR"/>
        </w:rPr>
        <w:t>DOCUMENT 2</w:t>
      </w:r>
      <w:r w:rsidR="00B5535E">
        <w:rPr>
          <w:rFonts w:ascii="Times New Roman" w:hAnsi="Times New Roman" w:cs="Times New Roman"/>
          <w:color w:val="000000"/>
          <w:sz w:val="22"/>
          <w:szCs w:val="22"/>
          <w:lang w:val="fr-FR"/>
        </w:rPr>
        <w:t xml:space="preserve"> : </w:t>
      </w:r>
    </w:p>
    <w:p w:rsidR="00B5535E" w:rsidRDefault="00B553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ab/>
        <w:t>Inégalités entre enfants devant la formation initiale : plus du tiers des enfants appartenant aux 20% des familles les plus pauvres redoublent dans le primaire, soit un taux d’échec trois fois plus élevé que celui des enfants des 20% des familles les plus riches. Plus tard, au collège, deux tiers des adolescents des familles parmi les 20% les plus pauvres sont en échec scolaire contre une toute petite minorité des adolescents des 20%</w:t>
      </w:r>
      <w:r w:rsidR="00151E3F">
        <w:rPr>
          <w:rFonts w:ascii="Times New Roman" w:hAnsi="Times New Roman" w:cs="Times New Roman"/>
          <w:color w:val="000000"/>
          <w:sz w:val="22"/>
          <w:szCs w:val="22"/>
          <w:lang w:val="fr-FR"/>
        </w:rPr>
        <w:t xml:space="preserve"> de familles </w:t>
      </w:r>
      <w:r w:rsidR="00571A6B">
        <w:rPr>
          <w:rFonts w:ascii="Times New Roman" w:hAnsi="Times New Roman" w:cs="Times New Roman"/>
          <w:color w:val="000000"/>
          <w:sz w:val="22"/>
          <w:szCs w:val="22"/>
          <w:lang w:val="fr-FR"/>
        </w:rPr>
        <w:t xml:space="preserve"> les plus riches.</w:t>
      </w:r>
    </w:p>
    <w:p w:rsidR="00571A6B" w:rsidRDefault="00571A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Au fil de la scolarité et dès le plus jeune âge, des inégalités considérables se creusent ainsi entre les enfants les plus pauvres et les autres. Point clef, une grande partie des difficultés des enfants des familles pauvres trouvent leur origine dans les mauvaises conditions de logement et la ségrégation urbaine dont ils souffrent. Aujourd’hui encore, un adolescent sur cinq vit dans un logement surpeuplé (au moins deux enfants par chambre) et le surpeuplement – à origine sociale égale- augmente d’environ 50% le risque d’échec à l’école.</w:t>
      </w:r>
    </w:p>
    <w:p w:rsidR="00571A6B" w:rsidRPr="00571A6B" w:rsidRDefault="00B325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0"/>
          <w:lang w:val="fr-FR"/>
        </w:rPr>
      </w:pPr>
      <w:r>
        <w:rPr>
          <w:rFonts w:ascii="Times New Roman" w:hAnsi="Times New Roman" w:cs="Times New Roman"/>
          <w:color w:val="000000"/>
          <w:sz w:val="20"/>
          <w:lang w:val="fr-FR"/>
        </w:rPr>
        <w:t xml:space="preserve">Source : </w:t>
      </w:r>
      <w:r w:rsidR="00571A6B" w:rsidRPr="00571A6B">
        <w:rPr>
          <w:rFonts w:ascii="Times New Roman" w:hAnsi="Times New Roman" w:cs="Times New Roman"/>
          <w:color w:val="000000"/>
          <w:sz w:val="20"/>
          <w:lang w:val="fr-FR"/>
        </w:rPr>
        <w:t xml:space="preserve">Eric </w:t>
      </w:r>
      <w:proofErr w:type="spellStart"/>
      <w:r w:rsidR="00571A6B" w:rsidRPr="00571A6B">
        <w:rPr>
          <w:rFonts w:ascii="Times New Roman" w:hAnsi="Times New Roman" w:cs="Times New Roman"/>
          <w:color w:val="000000"/>
          <w:sz w:val="20"/>
          <w:lang w:val="fr-FR"/>
        </w:rPr>
        <w:t>Maurin</w:t>
      </w:r>
      <w:proofErr w:type="spellEnd"/>
      <w:r w:rsidR="00571A6B" w:rsidRPr="00571A6B">
        <w:rPr>
          <w:rFonts w:ascii="Times New Roman" w:hAnsi="Times New Roman" w:cs="Times New Roman"/>
          <w:color w:val="000000"/>
          <w:sz w:val="20"/>
          <w:lang w:val="fr-FR"/>
        </w:rPr>
        <w:t xml:space="preserve">, « La métamorphose du salariat », </w:t>
      </w:r>
      <w:r w:rsidR="00571A6B" w:rsidRPr="00571A6B">
        <w:rPr>
          <w:rFonts w:ascii="Times New Roman" w:hAnsi="Times New Roman" w:cs="Times New Roman"/>
          <w:i/>
          <w:color w:val="000000"/>
          <w:sz w:val="20"/>
          <w:lang w:val="fr-FR"/>
        </w:rPr>
        <w:t>Sciences humaines</w:t>
      </w:r>
      <w:r w:rsidR="00571A6B" w:rsidRPr="00571A6B">
        <w:rPr>
          <w:rFonts w:ascii="Times New Roman" w:hAnsi="Times New Roman" w:cs="Times New Roman"/>
          <w:color w:val="000000"/>
          <w:sz w:val="20"/>
          <w:lang w:val="fr-FR"/>
        </w:rPr>
        <w:t>, n° 136, mars 2003.</w:t>
      </w:r>
    </w:p>
    <w:sectPr w:rsidR="00571A6B" w:rsidRPr="00571A6B" w:rsidSect="004C4530">
      <w:footerReference w:type="default"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F50" w:rsidRDefault="00636F50" w:rsidP="003B5463">
      <w:r>
        <w:separator/>
      </w:r>
    </w:p>
  </w:endnote>
  <w:endnote w:type="continuationSeparator" w:id="1">
    <w:p w:rsidR="00636F50" w:rsidRDefault="00636F50" w:rsidP="003B5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63" w:rsidRPr="009C711D" w:rsidRDefault="003B5463" w:rsidP="003B5463">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3B5463" w:rsidRPr="009C711D" w:rsidRDefault="003B5463" w:rsidP="003B5463">
    <w:pPr>
      <w:pStyle w:val="Pieddepage"/>
      <w:rPr>
        <w:sz w:val="20"/>
        <w:lang w:val="fr-FR"/>
      </w:rPr>
    </w:pPr>
  </w:p>
  <w:p w:rsidR="003B5463" w:rsidRPr="003B5463" w:rsidRDefault="003B5463">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F50" w:rsidRDefault="00636F50" w:rsidP="003B5463">
      <w:r>
        <w:separator/>
      </w:r>
    </w:p>
  </w:footnote>
  <w:footnote w:type="continuationSeparator" w:id="1">
    <w:p w:rsidR="00636F50" w:rsidRDefault="00636F50" w:rsidP="003B5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900AC"/>
    <w:rsid w:val="00151E3F"/>
    <w:rsid w:val="001E7D4A"/>
    <w:rsid w:val="001F614D"/>
    <w:rsid w:val="003A16BA"/>
    <w:rsid w:val="003B5463"/>
    <w:rsid w:val="004C4530"/>
    <w:rsid w:val="00562C68"/>
    <w:rsid w:val="00566F8A"/>
    <w:rsid w:val="00571A6B"/>
    <w:rsid w:val="00636F50"/>
    <w:rsid w:val="00AD640E"/>
    <w:rsid w:val="00AD7CF7"/>
    <w:rsid w:val="00B32554"/>
    <w:rsid w:val="00B5535E"/>
    <w:rsid w:val="00C92812"/>
    <w:rsid w:val="00CC6BFE"/>
    <w:rsid w:val="00D954AF"/>
    <w:rsid w:val="00E167D7"/>
    <w:rsid w:val="00ED721C"/>
    <w:rsid w:val="00F15C2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30"/>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4C4530"/>
  </w:style>
  <w:style w:type="character" w:customStyle="1" w:styleId="WW-Absatz-Standardschriftart">
    <w:name w:val="WW-Absatz-Standardschriftart"/>
    <w:rsid w:val="004C4530"/>
  </w:style>
  <w:style w:type="character" w:customStyle="1" w:styleId="Policepardfaut1">
    <w:name w:val="Police par défaut1"/>
    <w:rsid w:val="004C4530"/>
  </w:style>
  <w:style w:type="paragraph" w:customStyle="1" w:styleId="Titre10">
    <w:name w:val="Titre1"/>
    <w:basedOn w:val="Normal"/>
    <w:next w:val="Corpsdetexte"/>
    <w:rsid w:val="004C4530"/>
    <w:pPr>
      <w:keepNext/>
      <w:spacing w:before="240" w:after="120"/>
    </w:pPr>
    <w:rPr>
      <w:rFonts w:ascii="Arial" w:eastAsia="Arial Unicode MS" w:hAnsi="Arial" w:cs="Arial Unicode MS"/>
      <w:sz w:val="28"/>
      <w:szCs w:val="28"/>
    </w:rPr>
  </w:style>
  <w:style w:type="paragraph" w:styleId="Corpsdetexte">
    <w:name w:val="Body Text"/>
    <w:basedOn w:val="Normal"/>
    <w:rsid w:val="004C4530"/>
    <w:pPr>
      <w:spacing w:after="120"/>
    </w:pPr>
  </w:style>
  <w:style w:type="paragraph" w:styleId="Liste">
    <w:name w:val="List"/>
    <w:basedOn w:val="Corpsdetexte"/>
    <w:rsid w:val="004C4530"/>
  </w:style>
  <w:style w:type="paragraph" w:customStyle="1" w:styleId="Lgende1">
    <w:name w:val="Légende1"/>
    <w:basedOn w:val="Normal"/>
    <w:rsid w:val="004C4530"/>
    <w:pPr>
      <w:suppressLineNumbers/>
      <w:spacing w:before="120" w:after="120"/>
    </w:pPr>
    <w:rPr>
      <w:i/>
      <w:iCs/>
      <w:szCs w:val="24"/>
    </w:rPr>
  </w:style>
  <w:style w:type="paragraph" w:customStyle="1" w:styleId="Index">
    <w:name w:val="Index"/>
    <w:basedOn w:val="Normal"/>
    <w:rsid w:val="004C4530"/>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3B5463"/>
    <w:pPr>
      <w:tabs>
        <w:tab w:val="center" w:pos="4536"/>
        <w:tab w:val="right" w:pos="9072"/>
      </w:tabs>
    </w:pPr>
    <w:rPr>
      <w:rFonts w:cs="Mangal"/>
    </w:rPr>
  </w:style>
  <w:style w:type="character" w:customStyle="1" w:styleId="En-tteCar">
    <w:name w:val="En-tête Car"/>
    <w:basedOn w:val="Policepardfaut"/>
    <w:link w:val="En-tte"/>
    <w:uiPriority w:val="99"/>
    <w:semiHidden/>
    <w:rsid w:val="003B5463"/>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3B5463"/>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3B5463"/>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4</cp:revision>
  <cp:lastPrinted>1601-01-01T00:00:00Z</cp:lastPrinted>
  <dcterms:created xsi:type="dcterms:W3CDTF">2014-03-06T17:14:00Z</dcterms:created>
  <dcterms:modified xsi:type="dcterms:W3CDTF">2014-03-26T12:48:00Z</dcterms:modified>
</cp:coreProperties>
</file>