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ED721C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3B5463" w:rsidRDefault="00CC6BFE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SCIENCES SOCIALES ET POLITIQUES »</w:t>
            </w:r>
            <w:r w:rsidR="00D954AF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5B579E" w:rsidRDefault="00ED72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5B579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N° du sujet : 14</w:t>
            </w:r>
            <w:r w:rsidR="00CC6BFE" w:rsidRPr="005B579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c9</w:t>
            </w:r>
            <w:r w:rsidR="00E167D7" w:rsidRPr="005B579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-</w:t>
            </w:r>
            <w:r w:rsidR="00BE2502" w:rsidRPr="005B579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1-11-</w:t>
            </w:r>
            <w:r w:rsidR="005B579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</w:t>
            </w:r>
          </w:p>
        </w:tc>
      </w:tr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3B5463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CC6BF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3B5463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</w:rPr>
              <w:t>Durée de l'interrogation : 20 minutes</w:t>
            </w:r>
          </w:p>
        </w:tc>
      </w:tr>
      <w:tr w:rsidR="00E167D7" w:rsidRPr="005B579E" w:rsidTr="003A16BA">
        <w:tc>
          <w:tcPr>
            <w:tcW w:w="9778" w:type="dxa"/>
            <w:gridSpan w:val="3"/>
          </w:tcPr>
          <w:p w:rsidR="00E167D7" w:rsidRPr="003B5463" w:rsidRDefault="00E167D7" w:rsidP="00FE39F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5F5309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Quelles sont les sources de la croissance économique ?</w:t>
            </w:r>
          </w:p>
        </w:tc>
      </w:tr>
      <w:tr w:rsidR="00E167D7" w:rsidRPr="005B579E" w:rsidTr="003A16BA">
        <w:tc>
          <w:tcPr>
            <w:tcW w:w="9778" w:type="dxa"/>
            <w:gridSpan w:val="3"/>
          </w:tcPr>
          <w:p w:rsidR="00FE39FC" w:rsidRPr="00FE39FC" w:rsidRDefault="00FE39FC" w:rsidP="00FE39F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  <w:lang w:val="fr-FR"/>
              </w:rPr>
            </w:pPr>
          </w:p>
          <w:p w:rsidR="00E167D7" w:rsidRDefault="00E167D7" w:rsidP="00FE39F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FE39FC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Quel est le rôle du progrès technique dans l’explication de la croissance économique ?</w:t>
            </w:r>
          </w:p>
          <w:p w:rsidR="00FE39FC" w:rsidRPr="00FE39FC" w:rsidRDefault="00FE39FC" w:rsidP="00FE39FC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  <w:lang w:val="fr-FR"/>
              </w:rPr>
            </w:pP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E167D7" w:rsidP="00FE39F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 w:rsidP="00FE39F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CD20D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CD20D5" w:rsidRPr="00CD20D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Donnez la signif</w:t>
            </w:r>
            <w:r w:rsidR="00CD20D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ication des 2 valeurs en caractères gras. (Document 1</w:t>
            </w:r>
            <w:r w:rsidR="00CD20D5" w:rsidRPr="00CD20D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 (4 points)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 w:rsidP="00FE39F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FB4CC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Pourquoi le régime politique des Etats-Unis est-il qualifié de régime présidentiel ?</w:t>
            </w:r>
            <w:r w:rsidR="00FE39F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 w:rsidP="00FE39F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15600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 En quoi les partis politiques contribuent-ils au bon fonctionnement de la démocratie ? </w:t>
            </w:r>
            <w:r w:rsidR="00FE39F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(3 points)</w:t>
            </w:r>
          </w:p>
        </w:tc>
      </w:tr>
    </w:tbl>
    <w:p w:rsidR="003A16BA" w:rsidRPr="003B5463" w:rsidRDefault="003A16B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CD20D5" w:rsidRPr="00DA1A1E" w:rsidRDefault="00CC6BFE" w:rsidP="00CD20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  <w:r w:rsidRPr="00DA1A1E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>DOCUMENT 1</w:t>
      </w:r>
    </w:p>
    <w:p w:rsidR="00CD20D5" w:rsidRDefault="00CD20D5" w:rsidP="00CD20D5">
      <w:pPr>
        <w:rPr>
          <w:rFonts w:ascii="Times New Roman" w:hAnsi="Times New Roman" w:cs="Times New Roman"/>
          <w:b/>
          <w:sz w:val="10"/>
          <w:szCs w:val="10"/>
          <w:lang w:val="fr-FR"/>
        </w:rPr>
      </w:pPr>
    </w:p>
    <w:p w:rsidR="00382143" w:rsidRPr="00382143" w:rsidRDefault="00382143" w:rsidP="00382143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</w:pPr>
      <w:r w:rsidRPr="00382143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Comparaison internationale des contributions des facteurs de production</w:t>
      </w:r>
    </w:p>
    <w:p w:rsidR="00382143" w:rsidRDefault="00382143" w:rsidP="00382143">
      <w:pPr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382143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à la croissance économique (1995-2009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)</w:t>
      </w:r>
    </w:p>
    <w:p w:rsidR="00382143" w:rsidRPr="00382143" w:rsidRDefault="00382143" w:rsidP="00382143">
      <w:pPr>
        <w:jc w:val="center"/>
        <w:rPr>
          <w:rFonts w:ascii="Times New Roman" w:hAnsi="Times New Roman" w:cs="Times New Roman"/>
          <w:b/>
          <w:sz w:val="6"/>
          <w:szCs w:val="6"/>
          <w:lang w:val="fr-FR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701"/>
        <w:gridCol w:w="1276"/>
        <w:gridCol w:w="1418"/>
        <w:gridCol w:w="2409"/>
      </w:tblGrid>
      <w:tr w:rsidR="00CD20D5" w:rsidRPr="005B579E" w:rsidTr="00421346">
        <w:trPr>
          <w:jc w:val="center"/>
        </w:trPr>
        <w:tc>
          <w:tcPr>
            <w:tcW w:w="1696" w:type="dxa"/>
          </w:tcPr>
          <w:p w:rsidR="00CD20D5" w:rsidRPr="00382143" w:rsidRDefault="00CD20D5" w:rsidP="00421346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TCAM* du PIB (en %) de 1995 à 2009</w:t>
            </w:r>
          </w:p>
        </w:tc>
        <w:tc>
          <w:tcPr>
            <w:tcW w:w="5103" w:type="dxa"/>
            <w:gridSpan w:val="3"/>
          </w:tcPr>
          <w:p w:rsidR="00CD20D5" w:rsidRPr="00FE39FC" w:rsidRDefault="00CD20D5" w:rsidP="00421346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fr-FR"/>
              </w:rPr>
            </w:pPr>
          </w:p>
          <w:p w:rsidR="00FE39FC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Contribution à la croissance</w:t>
            </w:r>
            <w:r w:rsidR="00FE39F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économique </w:t>
            </w:r>
          </w:p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(en points de PIB)</w:t>
            </w:r>
          </w:p>
        </w:tc>
      </w:tr>
      <w:tr w:rsidR="00CD20D5" w:rsidRPr="00BB0033" w:rsidTr="00421346">
        <w:trPr>
          <w:jc w:val="center"/>
        </w:trPr>
        <w:tc>
          <w:tcPr>
            <w:tcW w:w="1696" w:type="dxa"/>
          </w:tcPr>
          <w:p w:rsidR="00CD20D5" w:rsidRPr="0026337D" w:rsidRDefault="00CD20D5" w:rsidP="00421346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</w:rPr>
              <w:t>PIB</w:t>
            </w:r>
          </w:p>
        </w:tc>
        <w:tc>
          <w:tcPr>
            <w:tcW w:w="1276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</w:rPr>
              <w:t>Capital</w:t>
            </w:r>
          </w:p>
        </w:tc>
        <w:tc>
          <w:tcPr>
            <w:tcW w:w="1418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37D">
              <w:rPr>
                <w:rFonts w:ascii="Times New Roman" w:hAnsi="Times New Roman"/>
                <w:b/>
                <w:sz w:val="22"/>
                <w:szCs w:val="22"/>
              </w:rPr>
              <w:t>Travail</w:t>
            </w:r>
          </w:p>
        </w:tc>
        <w:tc>
          <w:tcPr>
            <w:tcW w:w="2409" w:type="dxa"/>
          </w:tcPr>
          <w:p w:rsidR="00CD20D5" w:rsidRPr="0026337D" w:rsidRDefault="00111758" w:rsidP="001117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Productivité globale des f</w:t>
            </w:r>
            <w:r w:rsidR="00CD20D5" w:rsidRPr="0026337D">
              <w:rPr>
                <w:rFonts w:ascii="Times New Roman" w:hAnsi="Times New Roman"/>
                <w:b/>
                <w:sz w:val="22"/>
                <w:szCs w:val="22"/>
              </w:rPr>
              <w:t>acteurs</w:t>
            </w:r>
          </w:p>
        </w:tc>
      </w:tr>
      <w:tr w:rsidR="00CD20D5" w:rsidRPr="00BB0033" w:rsidTr="00421346">
        <w:trPr>
          <w:jc w:val="center"/>
        </w:trPr>
        <w:tc>
          <w:tcPr>
            <w:tcW w:w="1696" w:type="dxa"/>
          </w:tcPr>
          <w:p w:rsidR="00CD20D5" w:rsidRPr="0026337D" w:rsidRDefault="00CD20D5" w:rsidP="0042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Japon</w:t>
            </w:r>
          </w:p>
        </w:tc>
        <w:tc>
          <w:tcPr>
            <w:tcW w:w="1701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- 0,6</w:t>
            </w:r>
          </w:p>
        </w:tc>
        <w:tc>
          <w:tcPr>
            <w:tcW w:w="2409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CD20D5" w:rsidRPr="00BB0033" w:rsidTr="00421346">
        <w:trPr>
          <w:jc w:val="center"/>
        </w:trPr>
        <w:tc>
          <w:tcPr>
            <w:tcW w:w="1696" w:type="dxa"/>
          </w:tcPr>
          <w:p w:rsidR="00CD20D5" w:rsidRPr="0026337D" w:rsidRDefault="00CD20D5" w:rsidP="0042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Etats-Unis</w:t>
            </w:r>
          </w:p>
        </w:tc>
        <w:tc>
          <w:tcPr>
            <w:tcW w:w="1701" w:type="dxa"/>
          </w:tcPr>
          <w:p w:rsidR="00CD20D5" w:rsidRPr="00BE2502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E250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2,5</w:t>
            </w:r>
          </w:p>
        </w:tc>
        <w:tc>
          <w:tcPr>
            <w:tcW w:w="1276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409" w:type="dxa"/>
          </w:tcPr>
          <w:p w:rsidR="00CD20D5" w:rsidRPr="00BE2502" w:rsidRDefault="00CD20D5" w:rsidP="00421346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E250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1,3</w:t>
            </w:r>
          </w:p>
        </w:tc>
      </w:tr>
      <w:tr w:rsidR="00CD20D5" w:rsidRPr="00BB0033" w:rsidTr="00421346">
        <w:trPr>
          <w:jc w:val="center"/>
        </w:trPr>
        <w:tc>
          <w:tcPr>
            <w:tcW w:w="1696" w:type="dxa"/>
          </w:tcPr>
          <w:p w:rsidR="00CD20D5" w:rsidRPr="0026337D" w:rsidRDefault="00CD20D5" w:rsidP="0042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France</w:t>
            </w:r>
          </w:p>
        </w:tc>
        <w:tc>
          <w:tcPr>
            <w:tcW w:w="1701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276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418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409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CD20D5" w:rsidRPr="00BB0033" w:rsidTr="00421346">
        <w:trPr>
          <w:jc w:val="center"/>
        </w:trPr>
        <w:tc>
          <w:tcPr>
            <w:tcW w:w="1696" w:type="dxa"/>
          </w:tcPr>
          <w:p w:rsidR="00CD20D5" w:rsidRPr="0026337D" w:rsidRDefault="00CD20D5" w:rsidP="0042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Espagne</w:t>
            </w:r>
          </w:p>
        </w:tc>
        <w:tc>
          <w:tcPr>
            <w:tcW w:w="1701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276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418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2409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D20D5" w:rsidRPr="00BB0033" w:rsidTr="00421346">
        <w:trPr>
          <w:jc w:val="center"/>
        </w:trPr>
        <w:tc>
          <w:tcPr>
            <w:tcW w:w="1696" w:type="dxa"/>
          </w:tcPr>
          <w:p w:rsidR="00CD20D5" w:rsidRPr="0026337D" w:rsidRDefault="00CD20D5" w:rsidP="0042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Italie</w:t>
            </w:r>
          </w:p>
        </w:tc>
        <w:tc>
          <w:tcPr>
            <w:tcW w:w="1701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276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418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409" w:type="dxa"/>
          </w:tcPr>
          <w:p w:rsidR="00CD20D5" w:rsidRPr="0026337D" w:rsidRDefault="00CD20D5" w:rsidP="00421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37D">
              <w:rPr>
                <w:rFonts w:ascii="Times New Roman" w:hAnsi="Times New Roman"/>
                <w:sz w:val="22"/>
                <w:szCs w:val="22"/>
              </w:rPr>
              <w:t>- 0,3</w:t>
            </w:r>
          </w:p>
        </w:tc>
      </w:tr>
    </w:tbl>
    <w:p w:rsidR="00CD20D5" w:rsidRPr="003B5463" w:rsidRDefault="001117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           * Taux de Croissance Annuel Moyen</w:t>
      </w:r>
    </w:p>
    <w:p w:rsidR="00CC6BFE" w:rsidRPr="00BE2502" w:rsidRDefault="00111758" w:rsidP="00BE25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18"/>
          <w:szCs w:val="18"/>
          <w:lang w:val="fr-FR"/>
        </w:rPr>
      </w:pPr>
      <w:r w:rsidRPr="00BE2502">
        <w:rPr>
          <w:rFonts w:ascii="Times New Roman" w:hAnsi="Times New Roman" w:cs="Times New Roman"/>
          <w:color w:val="000000"/>
          <w:sz w:val="18"/>
          <w:szCs w:val="18"/>
          <w:lang w:val="fr-FR"/>
        </w:rPr>
        <w:t>Source : Données OCDE</w:t>
      </w:r>
    </w:p>
    <w:p w:rsidR="00FE39FC" w:rsidRDefault="00FE39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</w:p>
    <w:p w:rsidR="00CC6BFE" w:rsidRPr="00DA1A1E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  <w:r w:rsidRPr="00DA1A1E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>DOCUMENT 2</w:t>
      </w:r>
    </w:p>
    <w:p w:rsidR="00DA1A1E" w:rsidRPr="00DA1A1E" w:rsidRDefault="00DA1A1E" w:rsidP="00DA1A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color w:val="000000"/>
          <w:sz w:val="8"/>
          <w:szCs w:val="8"/>
          <w:lang w:val="fr-FR"/>
        </w:rPr>
      </w:pPr>
    </w:p>
    <w:p w:rsidR="00DA1A1E" w:rsidRPr="00FE39FC" w:rsidRDefault="00DA1A1E" w:rsidP="00DA1A1E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FE39FC">
        <w:rPr>
          <w:rFonts w:ascii="Times New Roman" w:hAnsi="Times New Roman"/>
          <w:sz w:val="24"/>
          <w:szCs w:val="24"/>
        </w:rPr>
        <w:t>« Le progrès technique améliore la productivité globale des facteurs de production […]. Dans les analyses néoclassiques, par exemple pour Robert M. Solow, le progrès technique est un résidu de la fonction de production, c’est-à-dire la part inexpliquée de la croissance (du PIB) une fois prise en compte l’augmentation quantitative des facteurs de production. À cette vision où le progrès technique est dit « autonome » (distinct des deux facteurs, travail et capital) et exogène (indépendant des choix d’investissement et de travail des agents), se sont opposées des analyses où le progrès technique est endogène, c’est-à-dire généré par l’activité économique des agents. Ce caractère endogène du progrès technique a été confirmé par la théorie de la croissance endogène de Paul M. Romer qui, dans les années 1980, a insisté sur les fortes externalités positives du progrès technique […]. Cet effet du progrès technique transite par la productivité croissante qu’il génère, et donc par la baisse des prix et la hausse des salaires et des profits (qui en découlent). »</w:t>
      </w:r>
    </w:p>
    <w:p w:rsidR="00FE39FC" w:rsidRPr="00FE39FC" w:rsidRDefault="00FE39FC" w:rsidP="00DA1A1E">
      <w:pPr>
        <w:pStyle w:val="Sansinterligne"/>
        <w:jc w:val="center"/>
        <w:rPr>
          <w:rFonts w:ascii="Times New Roman" w:hAnsi="Times New Roman"/>
          <w:sz w:val="8"/>
          <w:szCs w:val="8"/>
          <w:u w:val="single"/>
        </w:rPr>
      </w:pPr>
    </w:p>
    <w:p w:rsidR="00BE2502" w:rsidRDefault="00BE2502" w:rsidP="00BE2502">
      <w:pPr>
        <w:pStyle w:val="Sansinterligne"/>
        <w:rPr>
          <w:rFonts w:ascii="Times New Roman" w:hAnsi="Times New Roman"/>
          <w:sz w:val="18"/>
          <w:szCs w:val="18"/>
        </w:rPr>
      </w:pPr>
    </w:p>
    <w:p w:rsidR="00DA1A1E" w:rsidRPr="00BE2502" w:rsidRDefault="00DA1A1E" w:rsidP="00BE2502">
      <w:pPr>
        <w:pStyle w:val="Sansinterligne"/>
        <w:rPr>
          <w:rFonts w:ascii="Times New Roman" w:hAnsi="Times New Roman"/>
          <w:sz w:val="18"/>
          <w:szCs w:val="18"/>
        </w:rPr>
      </w:pPr>
      <w:r w:rsidRPr="00BE2502">
        <w:rPr>
          <w:rFonts w:ascii="Times New Roman" w:hAnsi="Times New Roman"/>
          <w:sz w:val="18"/>
          <w:szCs w:val="18"/>
        </w:rPr>
        <w:t>Source : R. Revol, Dictionnaire des sciences économiques et sociales, Hachette, 2002</w:t>
      </w:r>
    </w:p>
    <w:p w:rsidR="00DA1A1E" w:rsidRPr="00DA1A1E" w:rsidRDefault="00DA1A1E" w:rsidP="00DA1A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  <w:lang w:val="fr-FR"/>
        </w:rPr>
      </w:pPr>
    </w:p>
    <w:p w:rsidR="00DA1A1E" w:rsidRDefault="00DA1A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DA1A1E" w:rsidRDefault="00382143" w:rsidP="00DA1A1E">
      <w:pPr>
        <w:pStyle w:val="Sansinterligne"/>
        <w:jc w:val="both"/>
      </w:pPr>
      <w:r>
        <w:t xml:space="preserve"> </w:t>
      </w:r>
    </w:p>
    <w:p w:rsidR="00DA1A1E" w:rsidRDefault="00DA1A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sectPr w:rsidR="00DA1A1E" w:rsidSect="00F067BE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D34" w:rsidRDefault="00657D34" w:rsidP="003B5463">
      <w:r>
        <w:separator/>
      </w:r>
    </w:p>
  </w:endnote>
  <w:endnote w:type="continuationSeparator" w:id="1">
    <w:p w:rsidR="00657D34" w:rsidRDefault="00657D34" w:rsidP="003B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3" w:rsidRPr="009C711D" w:rsidRDefault="003B5463" w:rsidP="003B5463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3B5463" w:rsidRPr="009C711D" w:rsidRDefault="003B5463" w:rsidP="003B5463">
    <w:pPr>
      <w:pStyle w:val="Pieddepage"/>
      <w:rPr>
        <w:sz w:val="20"/>
        <w:lang w:val="fr-FR"/>
      </w:rPr>
    </w:pPr>
  </w:p>
  <w:p w:rsidR="003B5463" w:rsidRPr="003B5463" w:rsidRDefault="003B5463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D34" w:rsidRDefault="00657D34" w:rsidP="003B5463">
      <w:r>
        <w:separator/>
      </w:r>
    </w:p>
  </w:footnote>
  <w:footnote w:type="continuationSeparator" w:id="1">
    <w:p w:rsidR="00657D34" w:rsidRDefault="00657D34" w:rsidP="003B5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900AC"/>
    <w:rsid w:val="00111758"/>
    <w:rsid w:val="00156008"/>
    <w:rsid w:val="001A17A6"/>
    <w:rsid w:val="001E7D4A"/>
    <w:rsid w:val="00382143"/>
    <w:rsid w:val="003A16BA"/>
    <w:rsid w:val="003B5463"/>
    <w:rsid w:val="00421346"/>
    <w:rsid w:val="00566F8A"/>
    <w:rsid w:val="005B579E"/>
    <w:rsid w:val="005F5309"/>
    <w:rsid w:val="00657D34"/>
    <w:rsid w:val="00755D64"/>
    <w:rsid w:val="009231BF"/>
    <w:rsid w:val="00AD640E"/>
    <w:rsid w:val="00BE2502"/>
    <w:rsid w:val="00CC6BFE"/>
    <w:rsid w:val="00CD20D5"/>
    <w:rsid w:val="00D954AF"/>
    <w:rsid w:val="00DA1A1E"/>
    <w:rsid w:val="00E167D7"/>
    <w:rsid w:val="00ED721C"/>
    <w:rsid w:val="00F067BE"/>
    <w:rsid w:val="00F15C2A"/>
    <w:rsid w:val="00FB4CC9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BE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067BE"/>
  </w:style>
  <w:style w:type="character" w:customStyle="1" w:styleId="WW-Absatz-Standardschriftart">
    <w:name w:val="WW-Absatz-Standardschriftart"/>
    <w:rsid w:val="00F067BE"/>
  </w:style>
  <w:style w:type="character" w:customStyle="1" w:styleId="Policepardfaut1">
    <w:name w:val="Police par défaut1"/>
    <w:rsid w:val="00F067BE"/>
  </w:style>
  <w:style w:type="paragraph" w:customStyle="1" w:styleId="Titre10">
    <w:name w:val="Titre1"/>
    <w:basedOn w:val="Normal"/>
    <w:next w:val="Corpsdetexte"/>
    <w:rsid w:val="00F067B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F067BE"/>
    <w:pPr>
      <w:spacing w:after="120"/>
    </w:pPr>
  </w:style>
  <w:style w:type="paragraph" w:styleId="Liste">
    <w:name w:val="List"/>
    <w:basedOn w:val="Corpsdetexte"/>
    <w:rsid w:val="00F067BE"/>
  </w:style>
  <w:style w:type="paragraph" w:customStyle="1" w:styleId="Lgende1">
    <w:name w:val="Légende1"/>
    <w:basedOn w:val="Normal"/>
    <w:rsid w:val="00F067BE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F067BE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Sansinterligne">
    <w:name w:val="No Spacing"/>
    <w:uiPriority w:val="1"/>
    <w:qFormat/>
    <w:rsid w:val="00DA1A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4</cp:revision>
  <cp:lastPrinted>1601-01-01T00:00:00Z</cp:lastPrinted>
  <dcterms:created xsi:type="dcterms:W3CDTF">2014-03-09T21:37:00Z</dcterms:created>
  <dcterms:modified xsi:type="dcterms:W3CDTF">2014-04-05T06:08:00Z</dcterms:modified>
</cp:coreProperties>
</file>