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5" w:type="dxa"/>
        <w:tblLayout w:type="fixed"/>
        <w:tblLook w:val="0000"/>
      </w:tblPr>
      <w:tblGrid>
        <w:gridCol w:w="2518"/>
        <w:gridCol w:w="4678"/>
        <w:gridCol w:w="2592"/>
      </w:tblGrid>
      <w:tr w:rsidR="003737C1">
        <w:tc>
          <w:tcPr>
            <w:tcW w:w="2518" w:type="dxa"/>
            <w:tcBorders>
              <w:top w:val="single" w:sz="4" w:space="0" w:color="000000"/>
              <w:left w:val="single" w:sz="4" w:space="0" w:color="000000"/>
              <w:bottom w:val="single" w:sz="4" w:space="0" w:color="000000"/>
            </w:tcBorders>
            <w:shd w:val="clear" w:color="auto" w:fill="auto"/>
          </w:tcPr>
          <w:p w:rsidR="003737C1" w:rsidRDefault="00414267">
            <w:pPr>
              <w:rPr>
                <w:rFonts w:ascii="Times New Roman" w:hAnsi="Times New Roman" w:cs="Times New Roman"/>
                <w:b/>
                <w:sz w:val="22"/>
                <w:szCs w:val="22"/>
                <w:lang w:val="fr-FR"/>
              </w:rPr>
            </w:pPr>
            <w:r>
              <w:rPr>
                <w:rFonts w:ascii="Times New Roman" w:hAnsi="Times New Roman" w:cs="Times New Roman"/>
                <w:b/>
                <w:sz w:val="22"/>
                <w:szCs w:val="22"/>
                <w:lang w:val="fr-FR"/>
              </w:rPr>
              <w:t xml:space="preserve">Académie d'AMIENS Baccalauréat ES </w:t>
            </w:r>
          </w:p>
          <w:p w:rsidR="003737C1" w:rsidRDefault="00414267">
            <w:pPr>
              <w:rPr>
                <w:rFonts w:ascii="Times New Roman" w:hAnsi="Times New Roman" w:cs="Times New Roman"/>
                <w:b/>
                <w:sz w:val="22"/>
                <w:szCs w:val="22"/>
                <w:lang w:val="fr-FR"/>
              </w:rPr>
            </w:pPr>
            <w:r>
              <w:rPr>
                <w:rFonts w:ascii="Times New Roman" w:hAnsi="Times New Roman" w:cs="Times New Roman"/>
                <w:b/>
                <w:sz w:val="22"/>
                <w:szCs w:val="22"/>
                <w:lang w:val="fr-FR"/>
              </w:rPr>
              <w:t>Session 2014</w:t>
            </w:r>
          </w:p>
        </w:tc>
        <w:tc>
          <w:tcPr>
            <w:tcW w:w="4678" w:type="dxa"/>
            <w:tcBorders>
              <w:top w:val="single" w:sz="4" w:space="0" w:color="000000"/>
              <w:left w:val="single" w:sz="4" w:space="0" w:color="000000"/>
              <w:bottom w:val="single" w:sz="4" w:space="0" w:color="000000"/>
            </w:tcBorders>
            <w:shd w:val="clear" w:color="auto" w:fill="auto"/>
          </w:tcPr>
          <w:p w:rsidR="003737C1" w:rsidRDefault="00414267">
            <w:pPr>
              <w:jc w:val="center"/>
              <w:rPr>
                <w:rFonts w:ascii="Times New Roman" w:hAnsi="Times New Roman" w:cs="Times New Roman"/>
                <w:b/>
                <w:sz w:val="22"/>
                <w:szCs w:val="22"/>
                <w:lang w:val="fr-FR"/>
              </w:rPr>
            </w:pPr>
            <w:r>
              <w:rPr>
                <w:rFonts w:ascii="Times New Roman" w:hAnsi="Times New Roman" w:cs="Times New Roman"/>
                <w:b/>
                <w:sz w:val="22"/>
                <w:szCs w:val="22"/>
                <w:lang w:val="fr-FR"/>
              </w:rPr>
              <w:t>Epreuve orale de Sciences économiques et sociales (Enseignement spécifique :</w:t>
            </w:r>
          </w:p>
          <w:p w:rsidR="003737C1" w:rsidRDefault="00414267">
            <w:pPr>
              <w:jc w:val="center"/>
              <w:rPr>
                <w:rFonts w:ascii="Times New Roman" w:hAnsi="Times New Roman" w:cs="Times New Roman"/>
                <w:b/>
                <w:sz w:val="22"/>
                <w:szCs w:val="22"/>
              </w:rPr>
            </w:pPr>
            <w:r>
              <w:rPr>
                <w:rFonts w:ascii="Times New Roman" w:hAnsi="Times New Roman" w:cs="Times New Roman"/>
                <w:b/>
                <w:sz w:val="22"/>
                <w:szCs w:val="22"/>
                <w:lang w:val="fr-FR"/>
              </w:rPr>
              <w:t xml:space="preserve"> coefficient 7)</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737C1" w:rsidRDefault="00414267">
            <w:r>
              <w:rPr>
                <w:rFonts w:ascii="Times New Roman" w:hAnsi="Times New Roman" w:cs="Times New Roman"/>
                <w:b/>
                <w:sz w:val="22"/>
                <w:szCs w:val="22"/>
              </w:rPr>
              <w:t xml:space="preserve">N° du </w:t>
            </w:r>
            <w:proofErr w:type="spellStart"/>
            <w:r>
              <w:rPr>
                <w:rFonts w:ascii="Times New Roman" w:hAnsi="Times New Roman" w:cs="Times New Roman"/>
                <w:b/>
                <w:sz w:val="22"/>
                <w:szCs w:val="22"/>
              </w:rPr>
              <w:t>sujet</w:t>
            </w:r>
            <w:proofErr w:type="spellEnd"/>
            <w:r>
              <w:rPr>
                <w:rFonts w:ascii="Times New Roman" w:hAnsi="Times New Roman" w:cs="Times New Roman"/>
                <w:b/>
                <w:sz w:val="22"/>
                <w:szCs w:val="22"/>
              </w:rPr>
              <w:t xml:space="preserve"> : 14c7-</w:t>
            </w:r>
            <w:r w:rsidR="00B12B05">
              <w:rPr>
                <w:rFonts w:ascii="Times New Roman" w:hAnsi="Times New Roman" w:cs="Times New Roman"/>
                <w:b/>
                <w:sz w:val="22"/>
                <w:szCs w:val="22"/>
              </w:rPr>
              <w:t>2-21-</w:t>
            </w:r>
            <w:r w:rsidR="00AD4441">
              <w:rPr>
                <w:rFonts w:ascii="Times New Roman" w:hAnsi="Times New Roman" w:cs="Times New Roman"/>
                <w:b/>
                <w:sz w:val="22"/>
                <w:szCs w:val="22"/>
              </w:rPr>
              <w:t>2</w:t>
            </w:r>
          </w:p>
        </w:tc>
      </w:tr>
      <w:tr w:rsidR="003737C1">
        <w:tc>
          <w:tcPr>
            <w:tcW w:w="2518" w:type="dxa"/>
            <w:tcBorders>
              <w:top w:val="single" w:sz="4" w:space="0" w:color="000000"/>
              <w:left w:val="single" w:sz="4" w:space="0" w:color="000000"/>
              <w:bottom w:val="single" w:sz="4" w:space="0" w:color="000000"/>
            </w:tcBorders>
            <w:shd w:val="clear" w:color="auto" w:fill="auto"/>
          </w:tcPr>
          <w:p w:rsidR="003737C1" w:rsidRDefault="00414267">
            <w:pPr>
              <w:rPr>
                <w:rFonts w:ascii="Times New Roman" w:hAnsi="Times New Roman" w:cs="Times New Roman"/>
                <w:b/>
                <w:sz w:val="22"/>
                <w:szCs w:val="22"/>
                <w:lang w:val="fr-FR"/>
              </w:rPr>
            </w:pPr>
            <w:r>
              <w:rPr>
                <w:rFonts w:ascii="Times New Roman" w:hAnsi="Times New Roman" w:cs="Times New Roman"/>
                <w:sz w:val="22"/>
                <w:szCs w:val="22"/>
                <w:lang w:val="fr-FR"/>
              </w:rPr>
              <w:t>Durée de la préparation : 30 minutes</w:t>
            </w:r>
          </w:p>
        </w:tc>
        <w:tc>
          <w:tcPr>
            <w:tcW w:w="4678" w:type="dxa"/>
            <w:tcBorders>
              <w:top w:val="single" w:sz="4" w:space="0" w:color="000000"/>
              <w:left w:val="single" w:sz="4" w:space="0" w:color="000000"/>
              <w:bottom w:val="single" w:sz="4" w:space="0" w:color="000000"/>
            </w:tcBorders>
            <w:shd w:val="clear" w:color="auto" w:fill="auto"/>
          </w:tcPr>
          <w:p w:rsidR="003737C1" w:rsidRDefault="00414267">
            <w:pPr>
              <w:jc w:val="center"/>
              <w:rPr>
                <w:rFonts w:ascii="Times New Roman" w:hAnsi="Times New Roman" w:cs="Times New Roman"/>
                <w:b/>
                <w:sz w:val="22"/>
                <w:szCs w:val="22"/>
                <w:lang w:val="fr-FR"/>
              </w:rPr>
            </w:pPr>
            <w:r>
              <w:rPr>
                <w:rFonts w:ascii="Times New Roman" w:hAnsi="Times New Roman" w:cs="Times New Roman"/>
                <w:b/>
                <w:sz w:val="22"/>
                <w:szCs w:val="22"/>
                <w:lang w:val="fr-FR"/>
              </w:rPr>
              <w:t>Le candidat s’appuiera sur les 2 documents pour répondre à la question principale.</w:t>
            </w:r>
          </w:p>
          <w:p w:rsidR="003737C1" w:rsidRPr="00B12B05" w:rsidRDefault="00414267">
            <w:pPr>
              <w:jc w:val="center"/>
              <w:rPr>
                <w:rFonts w:ascii="Times New Roman" w:hAnsi="Times New Roman" w:cs="Times New Roman"/>
                <w:sz w:val="22"/>
                <w:szCs w:val="22"/>
                <w:lang w:val="fr-FR"/>
              </w:rPr>
            </w:pPr>
            <w:r>
              <w:rPr>
                <w:rFonts w:ascii="Times New Roman" w:hAnsi="Times New Roman" w:cs="Times New Roman"/>
                <w:b/>
                <w:sz w:val="22"/>
                <w:szCs w:val="22"/>
                <w:lang w:val="fr-FR"/>
              </w:rPr>
              <w:t>Les questions complémentaires 2 et 3 porteront sur d’autres thèmes du programme</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3737C1" w:rsidRDefault="00414267">
            <w:proofErr w:type="spellStart"/>
            <w:r>
              <w:rPr>
                <w:rFonts w:ascii="Times New Roman" w:hAnsi="Times New Roman" w:cs="Times New Roman"/>
                <w:sz w:val="22"/>
                <w:szCs w:val="22"/>
              </w:rPr>
              <w:t>Durée</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l'interrogation</w:t>
            </w:r>
            <w:proofErr w:type="spellEnd"/>
            <w:r>
              <w:rPr>
                <w:rFonts w:ascii="Times New Roman" w:hAnsi="Times New Roman" w:cs="Times New Roman"/>
                <w:sz w:val="22"/>
                <w:szCs w:val="22"/>
              </w:rPr>
              <w:t xml:space="preserve"> : 20 minutes</w:t>
            </w:r>
          </w:p>
        </w:tc>
      </w:tr>
      <w:tr w:rsidR="003737C1" w:rsidRPr="003C44DA">
        <w:tc>
          <w:tcPr>
            <w:tcW w:w="9788" w:type="dxa"/>
            <w:gridSpan w:val="3"/>
            <w:tcBorders>
              <w:top w:val="single" w:sz="4" w:space="0" w:color="000000"/>
              <w:left w:val="single" w:sz="4" w:space="0" w:color="000000"/>
              <w:bottom w:val="single" w:sz="4" w:space="0" w:color="000000"/>
              <w:right w:val="single" w:sz="4" w:space="0" w:color="000000"/>
            </w:tcBorders>
            <w:shd w:val="clear" w:color="auto" w:fill="auto"/>
          </w:tcPr>
          <w:p w:rsidR="003737C1" w:rsidRDefault="00414267">
            <w:pPr>
              <w:rPr>
                <w:rFonts w:ascii="Times New Roman" w:hAnsi="Times New Roman" w:cs="Arial"/>
                <w:b/>
                <w:sz w:val="22"/>
                <w:szCs w:val="22"/>
                <w:lang w:val="fr-FR"/>
              </w:rPr>
            </w:pPr>
            <w:r>
              <w:rPr>
                <w:rFonts w:ascii="Times New Roman" w:hAnsi="Times New Roman" w:cs="Times New Roman"/>
                <w:b/>
                <w:sz w:val="22"/>
                <w:szCs w:val="22"/>
                <w:lang w:val="fr-FR"/>
              </w:rPr>
              <w:t xml:space="preserve">Thème de la question principale : </w:t>
            </w:r>
          </w:p>
          <w:p w:rsidR="003737C1" w:rsidRPr="00B12B05" w:rsidRDefault="00414267">
            <w:pPr>
              <w:rPr>
                <w:lang w:val="fr-FR"/>
              </w:rPr>
            </w:pPr>
            <w:r>
              <w:rPr>
                <w:rFonts w:ascii="Times New Roman" w:hAnsi="Times New Roman" w:cs="Arial"/>
                <w:b/>
                <w:sz w:val="22"/>
                <w:szCs w:val="22"/>
                <w:lang w:val="fr-FR"/>
              </w:rPr>
              <w:t>Quels liens sociaux dans des sociétés où s’affirme le primat de l’individu ?</w:t>
            </w:r>
          </w:p>
        </w:tc>
      </w:tr>
      <w:tr w:rsidR="003737C1" w:rsidRPr="003C44DA">
        <w:tc>
          <w:tcPr>
            <w:tcW w:w="9788" w:type="dxa"/>
            <w:gridSpan w:val="3"/>
            <w:tcBorders>
              <w:top w:val="single" w:sz="4" w:space="0" w:color="000000"/>
              <w:left w:val="single" w:sz="4" w:space="0" w:color="000000"/>
              <w:bottom w:val="single" w:sz="4" w:space="0" w:color="000000"/>
              <w:right w:val="single" w:sz="4" w:space="0" w:color="000000"/>
            </w:tcBorders>
            <w:shd w:val="clear" w:color="auto" w:fill="auto"/>
          </w:tcPr>
          <w:p w:rsidR="003737C1" w:rsidRDefault="00414267">
            <w:pPr>
              <w:rPr>
                <w:rFonts w:ascii="Times New Roman" w:hAnsi="Times New Roman" w:cs="Verdana"/>
                <w:b/>
                <w:bCs/>
                <w:color w:val="000000"/>
                <w:sz w:val="22"/>
                <w:szCs w:val="22"/>
                <w:lang w:val="fr-FR"/>
              </w:rPr>
            </w:pPr>
            <w:r>
              <w:rPr>
                <w:rFonts w:ascii="Times New Roman" w:hAnsi="Times New Roman" w:cs="Times New Roman"/>
                <w:b/>
                <w:sz w:val="22"/>
                <w:szCs w:val="22"/>
                <w:lang w:val="fr-FR"/>
              </w:rPr>
              <w:t>Question principale (sur 10 points) :</w:t>
            </w:r>
          </w:p>
          <w:p w:rsidR="003737C1" w:rsidRPr="00B12B05" w:rsidRDefault="00414267">
            <w:pPr>
              <w:rPr>
                <w:lang w:val="fr-FR"/>
              </w:rPr>
            </w:pPr>
            <w:r>
              <w:rPr>
                <w:rFonts w:ascii="Times New Roman" w:hAnsi="Times New Roman" w:cs="Verdana"/>
                <w:b/>
                <w:bCs/>
                <w:color w:val="000000"/>
                <w:sz w:val="22"/>
                <w:szCs w:val="22"/>
                <w:lang w:val="fr-FR"/>
              </w:rPr>
              <w:t>Comment peut-on expliquer la fragilisation du lien social ?</w:t>
            </w:r>
          </w:p>
        </w:tc>
      </w:tr>
      <w:tr w:rsidR="003737C1">
        <w:tc>
          <w:tcPr>
            <w:tcW w:w="9788" w:type="dxa"/>
            <w:gridSpan w:val="3"/>
            <w:tcBorders>
              <w:top w:val="single" w:sz="4" w:space="0" w:color="000000"/>
              <w:left w:val="single" w:sz="4" w:space="0" w:color="000000"/>
              <w:bottom w:val="single" w:sz="4" w:space="0" w:color="000000"/>
              <w:right w:val="single" w:sz="4" w:space="0" w:color="000000"/>
            </w:tcBorders>
            <w:shd w:val="clear" w:color="auto" w:fill="auto"/>
          </w:tcPr>
          <w:p w:rsidR="003737C1" w:rsidRDefault="00414267">
            <w:r>
              <w:rPr>
                <w:rFonts w:ascii="Times New Roman" w:hAnsi="Times New Roman" w:cs="Times New Roman"/>
                <w:b/>
                <w:sz w:val="22"/>
                <w:szCs w:val="22"/>
                <w:lang w:val="fr-FR"/>
              </w:rPr>
              <w:t>Questions complémentaires (sur 10 points) :</w:t>
            </w:r>
          </w:p>
        </w:tc>
      </w:tr>
      <w:tr w:rsidR="003737C1" w:rsidRPr="00B12B05">
        <w:tc>
          <w:tcPr>
            <w:tcW w:w="9788" w:type="dxa"/>
            <w:gridSpan w:val="3"/>
            <w:tcBorders>
              <w:top w:val="single" w:sz="4" w:space="0" w:color="000000"/>
              <w:left w:val="single" w:sz="4" w:space="0" w:color="000000"/>
              <w:bottom w:val="single" w:sz="4" w:space="0" w:color="000000"/>
              <w:right w:val="single" w:sz="4" w:space="0" w:color="000000"/>
            </w:tcBorders>
            <w:shd w:val="clear" w:color="auto" w:fill="auto"/>
          </w:tcPr>
          <w:p w:rsidR="003737C1" w:rsidRPr="00B12B05" w:rsidRDefault="00B12B05">
            <w:pPr>
              <w:rPr>
                <w:lang w:val="fr-FR"/>
              </w:rPr>
            </w:pPr>
            <w:r>
              <w:rPr>
                <w:rFonts w:ascii="Times New Roman" w:hAnsi="Times New Roman" w:cs="Times New Roman"/>
                <w:sz w:val="22"/>
                <w:szCs w:val="22"/>
                <w:lang w:val="fr-FR"/>
              </w:rPr>
              <w:t>1) Donnez la signification des 2 valeurs en gras soulignées</w:t>
            </w:r>
            <w:r w:rsidR="00414267">
              <w:rPr>
                <w:rFonts w:ascii="Times New Roman" w:hAnsi="Times New Roman" w:cs="Times New Roman"/>
                <w:sz w:val="22"/>
                <w:szCs w:val="22"/>
                <w:lang w:val="fr-FR"/>
              </w:rPr>
              <w:t>.</w:t>
            </w:r>
            <w:r>
              <w:rPr>
                <w:rFonts w:ascii="Times New Roman" w:hAnsi="Times New Roman" w:cs="Times New Roman"/>
                <w:sz w:val="22"/>
                <w:szCs w:val="22"/>
                <w:lang w:val="fr-FR"/>
              </w:rPr>
              <w:t xml:space="preserve"> (document 1). (4 points)</w:t>
            </w:r>
          </w:p>
        </w:tc>
      </w:tr>
      <w:tr w:rsidR="003737C1" w:rsidRPr="00B12B05">
        <w:tc>
          <w:tcPr>
            <w:tcW w:w="9788" w:type="dxa"/>
            <w:gridSpan w:val="3"/>
            <w:tcBorders>
              <w:top w:val="single" w:sz="4" w:space="0" w:color="000000"/>
              <w:left w:val="single" w:sz="4" w:space="0" w:color="000000"/>
              <w:bottom w:val="single" w:sz="4" w:space="0" w:color="000000"/>
              <w:right w:val="single" w:sz="4" w:space="0" w:color="000000"/>
            </w:tcBorders>
            <w:shd w:val="clear" w:color="auto" w:fill="auto"/>
          </w:tcPr>
          <w:p w:rsidR="003737C1" w:rsidRPr="00B12B05" w:rsidRDefault="00414267">
            <w:pPr>
              <w:rPr>
                <w:lang w:val="fr-FR"/>
              </w:rPr>
            </w:pPr>
            <w:r>
              <w:rPr>
                <w:rFonts w:ascii="Times New Roman" w:hAnsi="Times New Roman" w:cs="Times New Roman"/>
                <w:sz w:val="22"/>
                <w:szCs w:val="22"/>
                <w:lang w:val="fr-FR"/>
              </w:rPr>
              <w:t xml:space="preserve">2) </w:t>
            </w:r>
            <w:r w:rsidR="00B12B05">
              <w:rPr>
                <w:rFonts w:ascii="Times New Roman" w:hAnsi="Times New Roman" w:cs="Times New Roman"/>
                <w:sz w:val="22"/>
                <w:szCs w:val="22"/>
                <w:lang w:val="fr-FR"/>
              </w:rPr>
              <w:t>Expliquez pourquoi l</w:t>
            </w:r>
            <w:r>
              <w:rPr>
                <w:rFonts w:ascii="Times New Roman" w:hAnsi="Times New Roman" w:cs="Times New Roman"/>
                <w:sz w:val="22"/>
                <w:szCs w:val="22"/>
                <w:lang w:val="fr-FR"/>
              </w:rPr>
              <w:t xml:space="preserve">a théorie </w:t>
            </w:r>
            <w:r w:rsidR="00B12B05">
              <w:rPr>
                <w:rFonts w:ascii="Times New Roman" w:hAnsi="Times New Roman" w:cs="Times New Roman"/>
                <w:sz w:val="22"/>
                <w:szCs w:val="22"/>
                <w:lang w:val="fr-FR"/>
              </w:rPr>
              <w:t>Néo-classique</w:t>
            </w:r>
            <w:r>
              <w:rPr>
                <w:rFonts w:ascii="Times New Roman" w:hAnsi="Times New Roman" w:cs="Times New Roman"/>
                <w:sz w:val="22"/>
                <w:szCs w:val="22"/>
                <w:lang w:val="fr-FR"/>
              </w:rPr>
              <w:t xml:space="preserve"> accuse les minimas sociaux d'empêcher un retour au plein emploi.</w:t>
            </w:r>
            <w:r w:rsidR="00B12B05">
              <w:rPr>
                <w:rFonts w:ascii="Times New Roman" w:hAnsi="Times New Roman" w:cs="Times New Roman"/>
                <w:sz w:val="22"/>
                <w:szCs w:val="22"/>
                <w:lang w:val="fr-FR"/>
              </w:rPr>
              <w:t xml:space="preserve"> (3 points)</w:t>
            </w:r>
          </w:p>
        </w:tc>
      </w:tr>
      <w:tr w:rsidR="003737C1" w:rsidRPr="00B12B05">
        <w:tc>
          <w:tcPr>
            <w:tcW w:w="9788" w:type="dxa"/>
            <w:gridSpan w:val="3"/>
            <w:tcBorders>
              <w:top w:val="single" w:sz="4" w:space="0" w:color="000000"/>
              <w:left w:val="single" w:sz="4" w:space="0" w:color="000000"/>
              <w:bottom w:val="single" w:sz="4" w:space="0" w:color="000000"/>
              <w:right w:val="single" w:sz="4" w:space="0" w:color="000000"/>
            </w:tcBorders>
            <w:shd w:val="clear" w:color="auto" w:fill="auto"/>
          </w:tcPr>
          <w:p w:rsidR="003737C1" w:rsidRPr="00B12B05" w:rsidRDefault="00414267">
            <w:pPr>
              <w:rPr>
                <w:lang w:val="fr-FR"/>
              </w:rPr>
            </w:pPr>
            <w:r>
              <w:rPr>
                <w:rFonts w:ascii="Times New Roman" w:hAnsi="Times New Roman" w:cs="Times New Roman"/>
                <w:sz w:val="22"/>
                <w:szCs w:val="22"/>
                <w:lang w:val="fr-FR"/>
              </w:rPr>
              <w:t>3) Quelles sont les limites du PIB comme indicateur de croissance ?</w:t>
            </w:r>
            <w:r w:rsidR="00A6115C">
              <w:rPr>
                <w:rFonts w:ascii="Times New Roman" w:hAnsi="Times New Roman" w:cs="Times New Roman"/>
                <w:sz w:val="22"/>
                <w:szCs w:val="22"/>
                <w:lang w:val="fr-FR"/>
              </w:rPr>
              <w:t xml:space="preserve"> (</w:t>
            </w:r>
            <w:r w:rsidR="00B12B05">
              <w:rPr>
                <w:rFonts w:ascii="Times New Roman" w:hAnsi="Times New Roman" w:cs="Times New Roman"/>
                <w:sz w:val="22"/>
                <w:szCs w:val="22"/>
                <w:lang w:val="fr-FR"/>
              </w:rPr>
              <w:t>3 points)</w:t>
            </w:r>
          </w:p>
        </w:tc>
      </w:tr>
    </w:tbl>
    <w:p w:rsidR="003737C1" w:rsidRDefault="003737C1">
      <w:pPr>
        <w:rPr>
          <w:rFonts w:ascii="Times New Roman" w:hAnsi="Times New Roman" w:cs="Times New Roman"/>
          <w:sz w:val="22"/>
          <w:szCs w:val="22"/>
          <w:lang w:val="fr-FR"/>
        </w:rPr>
      </w:pPr>
    </w:p>
    <w:p w:rsidR="003737C1" w:rsidRDefault="004142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DOCUMENT 1</w:t>
      </w:r>
    </w:p>
    <w:p w:rsidR="003737C1" w:rsidRDefault="003737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3737C1" w:rsidRDefault="00414267">
      <w:pPr>
        <w:pStyle w:val="Style"/>
        <w:jc w:val="center"/>
        <w:rPr>
          <w:rFonts w:ascii="Verdana" w:hAnsi="Verdana" w:cs="Verdana"/>
          <w:color w:val="000000"/>
          <w:sz w:val="18"/>
          <w:szCs w:val="18"/>
        </w:rPr>
      </w:pPr>
      <w:r>
        <w:rPr>
          <w:rFonts w:ascii="Verdana" w:hAnsi="Verdana" w:cs="Verdana"/>
          <w:b/>
          <w:bCs/>
          <w:color w:val="000000"/>
          <w:sz w:val="18"/>
          <w:szCs w:val="18"/>
        </w:rPr>
        <w:t>Évolution de l'emploi total par statut en France</w:t>
      </w:r>
    </w:p>
    <w:p w:rsidR="003737C1" w:rsidRDefault="003737C1">
      <w:pPr>
        <w:pStyle w:val="Style"/>
        <w:rPr>
          <w:rFonts w:ascii="Verdana" w:hAnsi="Verdana" w:cs="Verdana"/>
          <w:color w:val="000000"/>
          <w:sz w:val="18"/>
          <w:szCs w:val="18"/>
        </w:rPr>
      </w:pPr>
    </w:p>
    <w:tbl>
      <w:tblPr>
        <w:tblW w:w="0" w:type="auto"/>
        <w:tblInd w:w="226" w:type="dxa"/>
        <w:tblLayout w:type="fixed"/>
        <w:tblCellMar>
          <w:left w:w="70" w:type="dxa"/>
          <w:right w:w="70" w:type="dxa"/>
        </w:tblCellMar>
        <w:tblLook w:val="0000"/>
      </w:tblPr>
      <w:tblGrid>
        <w:gridCol w:w="5415"/>
        <w:gridCol w:w="1500"/>
        <w:gridCol w:w="1290"/>
        <w:gridCol w:w="1227"/>
      </w:tblGrid>
      <w:tr w:rsidR="003737C1">
        <w:tc>
          <w:tcPr>
            <w:tcW w:w="5415" w:type="dxa"/>
            <w:tcBorders>
              <w:top w:val="single" w:sz="4" w:space="0" w:color="000000"/>
              <w:left w:val="single" w:sz="4" w:space="0" w:color="000000"/>
              <w:bottom w:val="single" w:sz="4" w:space="0" w:color="000000"/>
            </w:tcBorders>
            <w:shd w:val="clear" w:color="auto" w:fill="auto"/>
          </w:tcPr>
          <w:p w:rsidR="003737C1" w:rsidRDefault="003737C1">
            <w:pPr>
              <w:pStyle w:val="Style"/>
              <w:snapToGrid w:val="0"/>
              <w:rPr>
                <w:rFonts w:ascii="Verdana" w:hAnsi="Verdana" w:cs="Verdana"/>
                <w:sz w:val="18"/>
                <w:szCs w:val="18"/>
              </w:rPr>
            </w:pPr>
          </w:p>
        </w:tc>
        <w:tc>
          <w:tcPr>
            <w:tcW w:w="1500" w:type="dxa"/>
            <w:tcBorders>
              <w:top w:val="single" w:sz="4" w:space="0" w:color="000000"/>
              <w:left w:val="single" w:sz="4" w:space="0" w:color="000000"/>
              <w:bottom w:val="single" w:sz="4" w:space="0" w:color="000000"/>
            </w:tcBorders>
            <w:shd w:val="clear" w:color="auto" w:fill="auto"/>
          </w:tcPr>
          <w:p w:rsidR="003737C1" w:rsidRDefault="00414267">
            <w:pPr>
              <w:pStyle w:val="Style"/>
              <w:jc w:val="center"/>
              <w:rPr>
                <w:rFonts w:ascii="Verdana" w:hAnsi="Verdana" w:cs="Verdana"/>
                <w:sz w:val="18"/>
                <w:szCs w:val="18"/>
              </w:rPr>
            </w:pPr>
            <w:r>
              <w:rPr>
                <w:rFonts w:ascii="Verdana" w:hAnsi="Verdana" w:cs="Verdana"/>
                <w:sz w:val="18"/>
                <w:szCs w:val="18"/>
              </w:rPr>
              <w:t>Janvier 1990</w:t>
            </w:r>
          </w:p>
        </w:tc>
        <w:tc>
          <w:tcPr>
            <w:tcW w:w="1290" w:type="dxa"/>
            <w:tcBorders>
              <w:top w:val="single" w:sz="4" w:space="0" w:color="000000"/>
              <w:left w:val="single" w:sz="4" w:space="0" w:color="000000"/>
              <w:bottom w:val="single" w:sz="4" w:space="0" w:color="000000"/>
            </w:tcBorders>
            <w:shd w:val="clear" w:color="auto" w:fill="auto"/>
          </w:tcPr>
          <w:p w:rsidR="003737C1" w:rsidRDefault="00414267">
            <w:pPr>
              <w:pStyle w:val="Style"/>
              <w:jc w:val="center"/>
              <w:rPr>
                <w:rFonts w:ascii="Verdana" w:hAnsi="Verdana" w:cs="Verdana"/>
                <w:sz w:val="18"/>
                <w:szCs w:val="18"/>
              </w:rPr>
            </w:pPr>
            <w:r>
              <w:rPr>
                <w:rFonts w:ascii="Verdana" w:hAnsi="Verdana" w:cs="Verdana"/>
                <w:sz w:val="18"/>
                <w:szCs w:val="18"/>
              </w:rPr>
              <w:t>Mars 1997</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3737C1" w:rsidRDefault="00414267">
            <w:pPr>
              <w:pStyle w:val="Style"/>
              <w:jc w:val="center"/>
            </w:pPr>
            <w:r>
              <w:rPr>
                <w:rFonts w:ascii="Verdana" w:hAnsi="Verdana" w:cs="Verdana"/>
                <w:sz w:val="18"/>
                <w:szCs w:val="18"/>
              </w:rPr>
              <w:t>Mars 2008</w:t>
            </w:r>
          </w:p>
        </w:tc>
      </w:tr>
      <w:tr w:rsidR="003737C1">
        <w:tc>
          <w:tcPr>
            <w:tcW w:w="5415" w:type="dxa"/>
            <w:tcBorders>
              <w:top w:val="single" w:sz="4" w:space="0" w:color="000000"/>
              <w:left w:val="single" w:sz="4" w:space="0" w:color="000000"/>
              <w:bottom w:val="single" w:sz="4" w:space="0" w:color="000000"/>
            </w:tcBorders>
            <w:shd w:val="clear" w:color="auto" w:fill="auto"/>
          </w:tcPr>
          <w:p w:rsidR="003737C1" w:rsidRDefault="00414267">
            <w:pPr>
              <w:pStyle w:val="Style"/>
              <w:rPr>
                <w:rFonts w:ascii="Verdana" w:hAnsi="Verdana" w:cs="Verdana"/>
                <w:sz w:val="18"/>
                <w:szCs w:val="18"/>
              </w:rPr>
            </w:pPr>
            <w:r>
              <w:rPr>
                <w:rFonts w:ascii="Verdana" w:hAnsi="Verdana" w:cs="Verdana"/>
                <w:sz w:val="18"/>
                <w:szCs w:val="18"/>
                <w:u w:val="single"/>
              </w:rPr>
              <w:t>Effectifs (en milliers)</w:t>
            </w:r>
          </w:p>
          <w:p w:rsidR="003737C1" w:rsidRDefault="00414267">
            <w:pPr>
              <w:pStyle w:val="Style"/>
              <w:numPr>
                <w:ilvl w:val="0"/>
                <w:numId w:val="2"/>
              </w:numPr>
              <w:rPr>
                <w:rFonts w:ascii="Verdana" w:hAnsi="Verdana" w:cs="Verdana"/>
                <w:sz w:val="18"/>
                <w:szCs w:val="18"/>
              </w:rPr>
            </w:pPr>
            <w:r>
              <w:rPr>
                <w:rFonts w:ascii="Verdana" w:hAnsi="Verdana" w:cs="Verdana"/>
                <w:sz w:val="18"/>
                <w:szCs w:val="18"/>
              </w:rPr>
              <w:t>Ensemble</w:t>
            </w:r>
          </w:p>
          <w:p w:rsidR="003737C1" w:rsidRDefault="00414267">
            <w:pPr>
              <w:pStyle w:val="Style"/>
              <w:numPr>
                <w:ilvl w:val="0"/>
                <w:numId w:val="2"/>
              </w:numPr>
              <w:rPr>
                <w:rFonts w:ascii="Verdana" w:hAnsi="Verdana" w:cs="Verdana"/>
                <w:sz w:val="18"/>
                <w:szCs w:val="18"/>
              </w:rPr>
            </w:pPr>
            <w:r>
              <w:rPr>
                <w:rFonts w:ascii="Verdana" w:hAnsi="Verdana" w:cs="Verdana"/>
                <w:sz w:val="18"/>
                <w:szCs w:val="18"/>
              </w:rPr>
              <w:t>Hommes</w:t>
            </w:r>
          </w:p>
          <w:p w:rsidR="003737C1" w:rsidRDefault="00414267">
            <w:pPr>
              <w:pStyle w:val="Style"/>
              <w:numPr>
                <w:ilvl w:val="0"/>
                <w:numId w:val="2"/>
              </w:numPr>
              <w:rPr>
                <w:rFonts w:ascii="Verdana" w:hAnsi="Verdana" w:cs="Verdana"/>
                <w:sz w:val="18"/>
                <w:szCs w:val="18"/>
              </w:rPr>
            </w:pPr>
            <w:r>
              <w:rPr>
                <w:rFonts w:ascii="Verdana" w:hAnsi="Verdana" w:cs="Verdana"/>
                <w:sz w:val="18"/>
                <w:szCs w:val="18"/>
              </w:rPr>
              <w:t>Femmes</w:t>
            </w:r>
          </w:p>
          <w:p w:rsidR="003737C1" w:rsidRDefault="00414267">
            <w:pPr>
              <w:pStyle w:val="Style"/>
              <w:numPr>
                <w:ilvl w:val="0"/>
                <w:numId w:val="2"/>
              </w:numPr>
              <w:rPr>
                <w:rFonts w:ascii="Verdana" w:hAnsi="Verdana" w:cs="Verdana"/>
                <w:sz w:val="18"/>
                <w:szCs w:val="18"/>
              </w:rPr>
            </w:pPr>
            <w:r>
              <w:rPr>
                <w:rFonts w:ascii="Verdana" w:hAnsi="Verdana" w:cs="Verdana"/>
                <w:sz w:val="18"/>
                <w:szCs w:val="18"/>
              </w:rPr>
              <w:t>Non salariés</w:t>
            </w:r>
          </w:p>
          <w:p w:rsidR="003737C1" w:rsidRDefault="00414267">
            <w:pPr>
              <w:pStyle w:val="Style"/>
              <w:ind w:left="360"/>
              <w:rPr>
                <w:rFonts w:ascii="Verdana" w:hAnsi="Verdana" w:cs="Verdana"/>
                <w:sz w:val="18"/>
                <w:szCs w:val="18"/>
              </w:rPr>
            </w:pPr>
            <w:r>
              <w:rPr>
                <w:rFonts w:ascii="Verdana" w:hAnsi="Verdana" w:cs="Verdana"/>
                <w:sz w:val="18"/>
                <w:szCs w:val="18"/>
              </w:rPr>
              <w:t>-</w:t>
            </w:r>
            <w:r>
              <w:rPr>
                <w:rFonts w:ascii="Verdana" w:hAnsi="Verdana" w:cs="Verdana"/>
                <w:sz w:val="18"/>
                <w:szCs w:val="18"/>
              </w:rPr>
              <w:tab/>
              <w:t>Salariés</w:t>
            </w:r>
          </w:p>
        </w:tc>
        <w:tc>
          <w:tcPr>
            <w:tcW w:w="1500" w:type="dxa"/>
            <w:tcBorders>
              <w:top w:val="single" w:sz="4" w:space="0" w:color="000000"/>
              <w:left w:val="single" w:sz="4" w:space="0" w:color="000000"/>
              <w:bottom w:val="single" w:sz="4" w:space="0" w:color="000000"/>
            </w:tcBorders>
            <w:shd w:val="clear" w:color="auto" w:fill="auto"/>
          </w:tcPr>
          <w:p w:rsidR="003737C1" w:rsidRDefault="003737C1">
            <w:pPr>
              <w:pStyle w:val="Style"/>
              <w:tabs>
                <w:tab w:val="right" w:pos="1100"/>
              </w:tabs>
              <w:snapToGrid w:val="0"/>
              <w:rPr>
                <w:rFonts w:ascii="Verdana" w:hAnsi="Verdana" w:cs="Verdana"/>
                <w:sz w:val="18"/>
                <w:szCs w:val="18"/>
              </w:rPr>
            </w:pPr>
          </w:p>
          <w:p w:rsidR="003737C1" w:rsidRDefault="00414267">
            <w:pPr>
              <w:pStyle w:val="Style"/>
              <w:tabs>
                <w:tab w:val="right" w:pos="1100"/>
              </w:tabs>
              <w:rPr>
                <w:rFonts w:ascii="Verdana" w:hAnsi="Verdana" w:cs="Verdana"/>
                <w:sz w:val="18"/>
                <w:szCs w:val="18"/>
              </w:rPr>
            </w:pPr>
            <w:r>
              <w:rPr>
                <w:rFonts w:ascii="Verdana" w:hAnsi="Verdana" w:cs="Verdana"/>
                <w:sz w:val="18"/>
                <w:szCs w:val="18"/>
              </w:rPr>
              <w:tab/>
              <w:t>22 550</w:t>
            </w:r>
          </w:p>
          <w:p w:rsidR="003737C1" w:rsidRDefault="00414267">
            <w:pPr>
              <w:pStyle w:val="Style"/>
              <w:tabs>
                <w:tab w:val="right" w:pos="1100"/>
              </w:tabs>
              <w:rPr>
                <w:rFonts w:ascii="Verdana" w:hAnsi="Verdana" w:cs="Verdana"/>
                <w:sz w:val="18"/>
                <w:szCs w:val="18"/>
              </w:rPr>
            </w:pPr>
            <w:r>
              <w:rPr>
                <w:rFonts w:ascii="Verdana" w:hAnsi="Verdana" w:cs="Verdana"/>
                <w:sz w:val="18"/>
                <w:szCs w:val="18"/>
              </w:rPr>
              <w:tab/>
              <w:t>13 140</w:t>
            </w:r>
          </w:p>
          <w:p w:rsidR="003737C1" w:rsidRDefault="00414267">
            <w:pPr>
              <w:pStyle w:val="Style"/>
              <w:tabs>
                <w:tab w:val="right" w:pos="1100"/>
              </w:tabs>
              <w:rPr>
                <w:rFonts w:ascii="Verdana" w:hAnsi="Verdana" w:cs="Verdana"/>
                <w:sz w:val="18"/>
                <w:szCs w:val="18"/>
              </w:rPr>
            </w:pPr>
            <w:r>
              <w:rPr>
                <w:rFonts w:ascii="Verdana" w:hAnsi="Verdana" w:cs="Verdana"/>
                <w:sz w:val="18"/>
                <w:szCs w:val="18"/>
              </w:rPr>
              <w:tab/>
              <w:t>9 410</w:t>
            </w:r>
          </w:p>
          <w:p w:rsidR="003737C1" w:rsidRDefault="00414267">
            <w:pPr>
              <w:pStyle w:val="Style"/>
              <w:tabs>
                <w:tab w:val="right" w:pos="1100"/>
              </w:tabs>
              <w:rPr>
                <w:rFonts w:ascii="Verdana" w:hAnsi="Verdana" w:cs="Verdana"/>
                <w:sz w:val="18"/>
                <w:szCs w:val="18"/>
              </w:rPr>
            </w:pPr>
            <w:r>
              <w:rPr>
                <w:rFonts w:ascii="Verdana" w:hAnsi="Verdana" w:cs="Verdana"/>
                <w:sz w:val="18"/>
                <w:szCs w:val="18"/>
              </w:rPr>
              <w:tab/>
              <w:t>3 469</w:t>
            </w:r>
          </w:p>
          <w:p w:rsidR="003737C1" w:rsidRDefault="00414267">
            <w:pPr>
              <w:pStyle w:val="Style"/>
              <w:tabs>
                <w:tab w:val="right" w:pos="1100"/>
              </w:tabs>
              <w:rPr>
                <w:rFonts w:ascii="Verdana" w:hAnsi="Verdana" w:cs="Verdana"/>
                <w:sz w:val="18"/>
                <w:szCs w:val="18"/>
              </w:rPr>
            </w:pPr>
            <w:r>
              <w:rPr>
                <w:rFonts w:ascii="Verdana" w:hAnsi="Verdana" w:cs="Verdana"/>
                <w:sz w:val="18"/>
                <w:szCs w:val="18"/>
              </w:rPr>
              <w:tab/>
              <w:t>19 081</w:t>
            </w:r>
          </w:p>
        </w:tc>
        <w:tc>
          <w:tcPr>
            <w:tcW w:w="1290" w:type="dxa"/>
            <w:tcBorders>
              <w:top w:val="single" w:sz="4" w:space="0" w:color="000000"/>
              <w:left w:val="single" w:sz="4" w:space="0" w:color="000000"/>
              <w:bottom w:val="single" w:sz="4" w:space="0" w:color="000000"/>
            </w:tcBorders>
            <w:shd w:val="clear" w:color="auto" w:fill="auto"/>
          </w:tcPr>
          <w:p w:rsidR="003737C1" w:rsidRDefault="003737C1">
            <w:pPr>
              <w:pStyle w:val="Style"/>
              <w:tabs>
                <w:tab w:val="right" w:pos="1015"/>
              </w:tabs>
              <w:snapToGrid w:val="0"/>
              <w:rPr>
                <w:rFonts w:ascii="Verdana" w:hAnsi="Verdana" w:cs="Verdana"/>
                <w:sz w:val="18"/>
                <w:szCs w:val="18"/>
              </w:rPr>
            </w:pPr>
          </w:p>
          <w:p w:rsidR="003737C1" w:rsidRDefault="00414267">
            <w:pPr>
              <w:pStyle w:val="Style"/>
              <w:tabs>
                <w:tab w:val="right" w:pos="1015"/>
              </w:tabs>
              <w:rPr>
                <w:rFonts w:ascii="Verdana" w:hAnsi="Verdana" w:cs="Verdana"/>
                <w:sz w:val="18"/>
                <w:szCs w:val="18"/>
              </w:rPr>
            </w:pPr>
            <w:r>
              <w:rPr>
                <w:rFonts w:ascii="Verdana" w:hAnsi="Verdana" w:cs="Verdana"/>
                <w:sz w:val="18"/>
                <w:szCs w:val="18"/>
              </w:rPr>
              <w:tab/>
              <w:t>22 223</w:t>
            </w:r>
          </w:p>
          <w:p w:rsidR="003737C1" w:rsidRDefault="00414267">
            <w:pPr>
              <w:pStyle w:val="Style"/>
              <w:tabs>
                <w:tab w:val="right" w:pos="1015"/>
              </w:tabs>
              <w:rPr>
                <w:rFonts w:ascii="Verdana" w:hAnsi="Verdana" w:cs="Verdana"/>
                <w:sz w:val="18"/>
                <w:szCs w:val="18"/>
              </w:rPr>
            </w:pPr>
            <w:r>
              <w:rPr>
                <w:rFonts w:ascii="Verdana" w:hAnsi="Verdana" w:cs="Verdana"/>
                <w:sz w:val="18"/>
                <w:szCs w:val="18"/>
              </w:rPr>
              <w:tab/>
              <w:t>12 409</w:t>
            </w:r>
          </w:p>
          <w:p w:rsidR="003737C1" w:rsidRDefault="00414267">
            <w:pPr>
              <w:pStyle w:val="Style"/>
              <w:tabs>
                <w:tab w:val="right" w:pos="1015"/>
              </w:tabs>
              <w:rPr>
                <w:rFonts w:ascii="Verdana" w:hAnsi="Verdana" w:cs="Verdana"/>
                <w:sz w:val="18"/>
                <w:szCs w:val="18"/>
              </w:rPr>
            </w:pPr>
            <w:r>
              <w:rPr>
                <w:rFonts w:ascii="Verdana" w:hAnsi="Verdana" w:cs="Verdana"/>
                <w:sz w:val="18"/>
                <w:szCs w:val="18"/>
              </w:rPr>
              <w:tab/>
              <w:t>9 814</w:t>
            </w:r>
          </w:p>
          <w:p w:rsidR="003737C1" w:rsidRDefault="00414267">
            <w:pPr>
              <w:pStyle w:val="Style"/>
              <w:tabs>
                <w:tab w:val="right" w:pos="1015"/>
              </w:tabs>
              <w:rPr>
                <w:rFonts w:ascii="Verdana" w:hAnsi="Verdana" w:cs="Verdana"/>
                <w:sz w:val="18"/>
                <w:szCs w:val="18"/>
              </w:rPr>
            </w:pPr>
            <w:r>
              <w:rPr>
                <w:rFonts w:ascii="Verdana" w:hAnsi="Verdana" w:cs="Verdana"/>
                <w:sz w:val="18"/>
                <w:szCs w:val="18"/>
              </w:rPr>
              <w:tab/>
              <w:t>2 847</w:t>
            </w:r>
          </w:p>
          <w:p w:rsidR="003737C1" w:rsidRDefault="00414267">
            <w:pPr>
              <w:pStyle w:val="Style"/>
              <w:tabs>
                <w:tab w:val="right" w:pos="1015"/>
              </w:tabs>
              <w:rPr>
                <w:rFonts w:ascii="Verdana" w:hAnsi="Verdana" w:cs="Verdana"/>
                <w:sz w:val="18"/>
                <w:szCs w:val="18"/>
              </w:rPr>
            </w:pPr>
            <w:r>
              <w:rPr>
                <w:rFonts w:ascii="Verdana" w:hAnsi="Verdana" w:cs="Verdana"/>
                <w:sz w:val="18"/>
                <w:szCs w:val="18"/>
              </w:rPr>
              <w:tab/>
              <w:t>19 376</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3737C1" w:rsidRDefault="003737C1">
            <w:pPr>
              <w:pStyle w:val="Style"/>
              <w:tabs>
                <w:tab w:val="right" w:pos="1076"/>
              </w:tabs>
              <w:snapToGrid w:val="0"/>
              <w:rPr>
                <w:rFonts w:ascii="Verdana" w:hAnsi="Verdana" w:cs="Verdana"/>
                <w:sz w:val="18"/>
                <w:szCs w:val="18"/>
              </w:rPr>
            </w:pPr>
          </w:p>
          <w:p w:rsidR="003737C1" w:rsidRDefault="00414267">
            <w:pPr>
              <w:pStyle w:val="Style"/>
              <w:tabs>
                <w:tab w:val="right" w:pos="1076"/>
              </w:tabs>
              <w:rPr>
                <w:rFonts w:ascii="Verdana" w:hAnsi="Verdana" w:cs="Verdana"/>
                <w:sz w:val="18"/>
                <w:szCs w:val="18"/>
              </w:rPr>
            </w:pPr>
            <w:r>
              <w:rPr>
                <w:rFonts w:ascii="Verdana" w:hAnsi="Verdana" w:cs="Verdana"/>
                <w:sz w:val="18"/>
                <w:szCs w:val="18"/>
              </w:rPr>
              <w:tab/>
              <w:t>23 942</w:t>
            </w:r>
          </w:p>
          <w:p w:rsidR="003737C1" w:rsidRDefault="00414267">
            <w:pPr>
              <w:pStyle w:val="Style"/>
              <w:tabs>
                <w:tab w:val="right" w:pos="1076"/>
              </w:tabs>
              <w:rPr>
                <w:rFonts w:ascii="Verdana" w:hAnsi="Verdana" w:cs="Verdana"/>
                <w:sz w:val="18"/>
                <w:szCs w:val="18"/>
              </w:rPr>
            </w:pPr>
            <w:r>
              <w:rPr>
                <w:rFonts w:ascii="Verdana" w:hAnsi="Verdana" w:cs="Verdana"/>
                <w:sz w:val="18"/>
                <w:szCs w:val="18"/>
              </w:rPr>
              <w:tab/>
              <w:t>13 104</w:t>
            </w:r>
          </w:p>
          <w:p w:rsidR="003737C1" w:rsidRDefault="00414267">
            <w:pPr>
              <w:pStyle w:val="Style"/>
              <w:tabs>
                <w:tab w:val="right" w:pos="1076"/>
              </w:tabs>
              <w:rPr>
                <w:rFonts w:ascii="Verdana" w:hAnsi="Verdana" w:cs="Verdana"/>
                <w:sz w:val="18"/>
                <w:szCs w:val="18"/>
              </w:rPr>
            </w:pPr>
            <w:r>
              <w:rPr>
                <w:rFonts w:ascii="Verdana" w:hAnsi="Verdana" w:cs="Verdana"/>
                <w:sz w:val="18"/>
                <w:szCs w:val="18"/>
              </w:rPr>
              <w:tab/>
              <w:t>10 838</w:t>
            </w:r>
          </w:p>
          <w:p w:rsidR="003737C1" w:rsidRDefault="00414267">
            <w:pPr>
              <w:pStyle w:val="Style"/>
              <w:tabs>
                <w:tab w:val="right" w:pos="1076"/>
              </w:tabs>
              <w:rPr>
                <w:rFonts w:ascii="Verdana" w:hAnsi="Verdana" w:cs="Verdana"/>
                <w:sz w:val="18"/>
                <w:szCs w:val="18"/>
              </w:rPr>
            </w:pPr>
            <w:r>
              <w:rPr>
                <w:rFonts w:ascii="Verdana" w:hAnsi="Verdana" w:cs="Verdana"/>
                <w:sz w:val="18"/>
                <w:szCs w:val="18"/>
              </w:rPr>
              <w:tab/>
              <w:t>2 575</w:t>
            </w:r>
          </w:p>
          <w:p w:rsidR="003737C1" w:rsidRDefault="00414267">
            <w:pPr>
              <w:pStyle w:val="Style"/>
              <w:tabs>
                <w:tab w:val="right" w:pos="1076"/>
              </w:tabs>
            </w:pPr>
            <w:r>
              <w:rPr>
                <w:rFonts w:ascii="Verdana" w:hAnsi="Verdana" w:cs="Verdana"/>
                <w:sz w:val="18"/>
                <w:szCs w:val="18"/>
              </w:rPr>
              <w:tab/>
              <w:t>21 367</w:t>
            </w:r>
          </w:p>
        </w:tc>
      </w:tr>
      <w:tr w:rsidR="003737C1">
        <w:tc>
          <w:tcPr>
            <w:tcW w:w="5415" w:type="dxa"/>
            <w:tcBorders>
              <w:top w:val="single" w:sz="4" w:space="0" w:color="000000"/>
              <w:left w:val="single" w:sz="4" w:space="0" w:color="000000"/>
              <w:bottom w:val="single" w:sz="4" w:space="0" w:color="000000"/>
            </w:tcBorders>
            <w:shd w:val="clear" w:color="auto" w:fill="auto"/>
          </w:tcPr>
          <w:p w:rsidR="003737C1" w:rsidRDefault="00414267">
            <w:pPr>
              <w:pStyle w:val="Style"/>
              <w:rPr>
                <w:rFonts w:ascii="Verdana" w:hAnsi="Verdana" w:cs="Verdana"/>
                <w:sz w:val="18"/>
                <w:szCs w:val="18"/>
              </w:rPr>
            </w:pPr>
            <w:r>
              <w:rPr>
                <w:rFonts w:ascii="Verdana" w:hAnsi="Verdana" w:cs="Verdana"/>
                <w:sz w:val="18"/>
                <w:szCs w:val="18"/>
                <w:u w:val="single"/>
              </w:rPr>
              <w:t>Emplois à durée limitée (part dans l’emploi salarié en pourcentage)</w:t>
            </w:r>
          </w:p>
          <w:p w:rsidR="003737C1" w:rsidRDefault="00414267">
            <w:pPr>
              <w:pStyle w:val="Style"/>
              <w:numPr>
                <w:ilvl w:val="0"/>
                <w:numId w:val="2"/>
              </w:numPr>
              <w:rPr>
                <w:rFonts w:ascii="Verdana" w:hAnsi="Verdana" w:cs="Verdana"/>
                <w:sz w:val="18"/>
                <w:szCs w:val="18"/>
              </w:rPr>
            </w:pPr>
            <w:r>
              <w:rPr>
                <w:rFonts w:ascii="Verdana" w:hAnsi="Verdana" w:cs="Verdana"/>
                <w:sz w:val="18"/>
                <w:szCs w:val="18"/>
              </w:rPr>
              <w:t>Ensemble</w:t>
            </w:r>
          </w:p>
          <w:p w:rsidR="003737C1" w:rsidRDefault="00414267">
            <w:pPr>
              <w:pStyle w:val="Style"/>
              <w:numPr>
                <w:ilvl w:val="0"/>
                <w:numId w:val="2"/>
              </w:numPr>
              <w:rPr>
                <w:rFonts w:ascii="Verdana" w:hAnsi="Verdana" w:cs="Verdana"/>
                <w:sz w:val="18"/>
                <w:szCs w:val="18"/>
              </w:rPr>
            </w:pPr>
            <w:r>
              <w:rPr>
                <w:rFonts w:ascii="Verdana" w:hAnsi="Verdana" w:cs="Verdana"/>
                <w:sz w:val="18"/>
                <w:szCs w:val="18"/>
              </w:rPr>
              <w:t>Intérimaires</w:t>
            </w:r>
          </w:p>
          <w:p w:rsidR="003737C1" w:rsidRDefault="00414267">
            <w:pPr>
              <w:pStyle w:val="Style"/>
              <w:numPr>
                <w:ilvl w:val="0"/>
                <w:numId w:val="2"/>
              </w:numPr>
              <w:rPr>
                <w:rFonts w:ascii="Verdana" w:hAnsi="Verdana" w:cs="Verdana"/>
                <w:sz w:val="18"/>
                <w:szCs w:val="18"/>
              </w:rPr>
            </w:pPr>
            <w:r>
              <w:rPr>
                <w:rFonts w:ascii="Verdana" w:hAnsi="Verdana" w:cs="Verdana"/>
                <w:sz w:val="18"/>
                <w:szCs w:val="18"/>
              </w:rPr>
              <w:t>CDD</w:t>
            </w:r>
          </w:p>
          <w:p w:rsidR="003737C1" w:rsidRDefault="00414267">
            <w:pPr>
              <w:pStyle w:val="Style"/>
              <w:numPr>
                <w:ilvl w:val="0"/>
                <w:numId w:val="2"/>
              </w:numPr>
              <w:rPr>
                <w:rFonts w:ascii="Verdana" w:hAnsi="Verdana" w:cs="Verdana"/>
                <w:sz w:val="18"/>
                <w:szCs w:val="18"/>
              </w:rPr>
            </w:pPr>
            <w:r>
              <w:rPr>
                <w:rFonts w:ascii="Verdana" w:hAnsi="Verdana" w:cs="Verdana"/>
                <w:sz w:val="18"/>
                <w:szCs w:val="18"/>
              </w:rPr>
              <w:t>Apprentis</w:t>
            </w:r>
          </w:p>
          <w:p w:rsidR="003737C1" w:rsidRDefault="00414267">
            <w:pPr>
              <w:pStyle w:val="Style"/>
              <w:numPr>
                <w:ilvl w:val="0"/>
                <w:numId w:val="2"/>
              </w:numPr>
              <w:rPr>
                <w:rFonts w:ascii="Verdana" w:hAnsi="Verdana" w:cs="Verdana"/>
                <w:sz w:val="18"/>
                <w:szCs w:val="18"/>
              </w:rPr>
            </w:pPr>
            <w:r>
              <w:rPr>
                <w:rFonts w:ascii="Verdana" w:hAnsi="Verdana" w:cs="Verdana"/>
                <w:sz w:val="18"/>
                <w:szCs w:val="18"/>
              </w:rPr>
              <w:t>Contrats aidés (1)</w:t>
            </w:r>
          </w:p>
        </w:tc>
        <w:tc>
          <w:tcPr>
            <w:tcW w:w="1500" w:type="dxa"/>
            <w:tcBorders>
              <w:top w:val="single" w:sz="4" w:space="0" w:color="000000"/>
              <w:left w:val="single" w:sz="4" w:space="0" w:color="000000"/>
              <w:bottom w:val="single" w:sz="4" w:space="0" w:color="000000"/>
            </w:tcBorders>
            <w:shd w:val="clear" w:color="auto" w:fill="auto"/>
          </w:tcPr>
          <w:p w:rsidR="003737C1" w:rsidRDefault="003737C1">
            <w:pPr>
              <w:pStyle w:val="Style"/>
              <w:tabs>
                <w:tab w:val="right" w:pos="1100"/>
              </w:tabs>
              <w:snapToGrid w:val="0"/>
              <w:rPr>
                <w:rFonts w:ascii="Verdana" w:hAnsi="Verdana" w:cs="Verdana"/>
                <w:sz w:val="18"/>
                <w:szCs w:val="18"/>
              </w:rPr>
            </w:pPr>
          </w:p>
          <w:p w:rsidR="003737C1" w:rsidRDefault="003737C1">
            <w:pPr>
              <w:pStyle w:val="Style"/>
              <w:tabs>
                <w:tab w:val="right" w:pos="1100"/>
              </w:tabs>
              <w:rPr>
                <w:rFonts w:ascii="Verdana" w:hAnsi="Verdana" w:cs="Verdana"/>
                <w:sz w:val="18"/>
                <w:szCs w:val="18"/>
              </w:rPr>
            </w:pPr>
          </w:p>
          <w:p w:rsidR="003737C1" w:rsidRDefault="00414267">
            <w:pPr>
              <w:pStyle w:val="Style"/>
              <w:tabs>
                <w:tab w:val="right" w:pos="1100"/>
              </w:tabs>
              <w:rPr>
                <w:rFonts w:ascii="Verdana" w:hAnsi="Verdana" w:cs="Verdana"/>
                <w:sz w:val="18"/>
                <w:szCs w:val="18"/>
              </w:rPr>
            </w:pPr>
            <w:r>
              <w:rPr>
                <w:rFonts w:ascii="Verdana" w:hAnsi="Verdana" w:cs="Verdana"/>
                <w:sz w:val="18"/>
                <w:szCs w:val="18"/>
              </w:rPr>
              <w:tab/>
              <w:t>6,9</w:t>
            </w:r>
          </w:p>
          <w:p w:rsidR="003737C1" w:rsidRDefault="00414267">
            <w:pPr>
              <w:pStyle w:val="Style"/>
              <w:tabs>
                <w:tab w:val="right" w:pos="1100"/>
              </w:tabs>
              <w:rPr>
                <w:rFonts w:ascii="Verdana" w:hAnsi="Verdana" w:cs="Verdana"/>
                <w:sz w:val="18"/>
                <w:szCs w:val="18"/>
              </w:rPr>
            </w:pPr>
            <w:r>
              <w:rPr>
                <w:rFonts w:ascii="Verdana" w:hAnsi="Verdana" w:cs="Verdana"/>
                <w:sz w:val="18"/>
                <w:szCs w:val="18"/>
              </w:rPr>
              <w:tab/>
              <w:t>1,2</w:t>
            </w:r>
          </w:p>
          <w:p w:rsidR="003737C1" w:rsidRDefault="00414267">
            <w:pPr>
              <w:pStyle w:val="Style"/>
              <w:tabs>
                <w:tab w:val="right" w:pos="1100"/>
              </w:tabs>
              <w:rPr>
                <w:rFonts w:ascii="Verdana" w:hAnsi="Verdana" w:cs="Verdana"/>
                <w:sz w:val="18"/>
                <w:szCs w:val="18"/>
              </w:rPr>
            </w:pPr>
            <w:r>
              <w:rPr>
                <w:rFonts w:ascii="Verdana" w:hAnsi="Verdana" w:cs="Verdana"/>
                <w:sz w:val="18"/>
                <w:szCs w:val="18"/>
              </w:rPr>
              <w:tab/>
              <w:t>3,1</w:t>
            </w:r>
          </w:p>
          <w:p w:rsidR="003737C1" w:rsidRDefault="00414267">
            <w:pPr>
              <w:pStyle w:val="Style"/>
              <w:tabs>
                <w:tab w:val="right" w:pos="1100"/>
              </w:tabs>
              <w:rPr>
                <w:rFonts w:ascii="Verdana" w:hAnsi="Verdana" w:cs="Verdana"/>
                <w:sz w:val="18"/>
                <w:szCs w:val="18"/>
              </w:rPr>
            </w:pPr>
            <w:r>
              <w:rPr>
                <w:rFonts w:ascii="Verdana" w:hAnsi="Verdana" w:cs="Verdana"/>
                <w:sz w:val="18"/>
                <w:szCs w:val="18"/>
              </w:rPr>
              <w:tab/>
              <w:t>1,2</w:t>
            </w:r>
          </w:p>
          <w:p w:rsidR="003737C1" w:rsidRDefault="00414267">
            <w:pPr>
              <w:pStyle w:val="Style"/>
              <w:tabs>
                <w:tab w:val="right" w:pos="1100"/>
              </w:tabs>
              <w:rPr>
                <w:rFonts w:ascii="Verdana" w:hAnsi="Verdana" w:cs="Verdana"/>
                <w:sz w:val="18"/>
                <w:szCs w:val="18"/>
              </w:rPr>
            </w:pPr>
            <w:r>
              <w:rPr>
                <w:rFonts w:ascii="Verdana" w:hAnsi="Verdana" w:cs="Verdana"/>
                <w:sz w:val="18"/>
                <w:szCs w:val="18"/>
              </w:rPr>
              <w:tab/>
              <w:t>1,4</w:t>
            </w:r>
          </w:p>
        </w:tc>
        <w:tc>
          <w:tcPr>
            <w:tcW w:w="1290" w:type="dxa"/>
            <w:tcBorders>
              <w:top w:val="single" w:sz="4" w:space="0" w:color="000000"/>
              <w:left w:val="single" w:sz="4" w:space="0" w:color="000000"/>
              <w:bottom w:val="single" w:sz="4" w:space="0" w:color="000000"/>
            </w:tcBorders>
            <w:shd w:val="clear" w:color="auto" w:fill="auto"/>
          </w:tcPr>
          <w:p w:rsidR="003737C1" w:rsidRDefault="003737C1">
            <w:pPr>
              <w:pStyle w:val="Style"/>
              <w:tabs>
                <w:tab w:val="right" w:pos="1015"/>
              </w:tabs>
              <w:snapToGrid w:val="0"/>
              <w:rPr>
                <w:rFonts w:ascii="Verdana" w:hAnsi="Verdana" w:cs="Verdana"/>
                <w:sz w:val="18"/>
                <w:szCs w:val="18"/>
              </w:rPr>
            </w:pPr>
          </w:p>
          <w:p w:rsidR="003737C1" w:rsidRDefault="003737C1">
            <w:pPr>
              <w:pStyle w:val="Style"/>
              <w:tabs>
                <w:tab w:val="right" w:pos="1015"/>
              </w:tabs>
              <w:rPr>
                <w:rFonts w:ascii="Verdana" w:hAnsi="Verdana" w:cs="Verdana"/>
                <w:sz w:val="18"/>
                <w:szCs w:val="18"/>
              </w:rPr>
            </w:pPr>
          </w:p>
          <w:p w:rsidR="003737C1" w:rsidRDefault="00414267">
            <w:pPr>
              <w:pStyle w:val="Style"/>
              <w:tabs>
                <w:tab w:val="right" w:pos="1015"/>
              </w:tabs>
              <w:rPr>
                <w:rFonts w:ascii="Verdana" w:hAnsi="Verdana" w:cs="Verdana"/>
                <w:sz w:val="18"/>
                <w:szCs w:val="18"/>
              </w:rPr>
            </w:pPr>
            <w:r>
              <w:rPr>
                <w:rFonts w:ascii="Verdana" w:hAnsi="Verdana" w:cs="Verdana"/>
                <w:sz w:val="18"/>
                <w:szCs w:val="18"/>
              </w:rPr>
              <w:tab/>
              <w:t>9,3</w:t>
            </w:r>
          </w:p>
          <w:p w:rsidR="003737C1" w:rsidRDefault="00414267">
            <w:pPr>
              <w:pStyle w:val="Style"/>
              <w:tabs>
                <w:tab w:val="right" w:pos="1015"/>
              </w:tabs>
              <w:rPr>
                <w:rFonts w:ascii="Verdana" w:hAnsi="Verdana" w:cs="Verdana"/>
                <w:sz w:val="18"/>
                <w:szCs w:val="18"/>
              </w:rPr>
            </w:pPr>
            <w:r>
              <w:rPr>
                <w:rFonts w:ascii="Verdana" w:hAnsi="Verdana" w:cs="Verdana"/>
                <w:sz w:val="18"/>
                <w:szCs w:val="18"/>
              </w:rPr>
              <w:tab/>
              <w:t>1,7</w:t>
            </w:r>
          </w:p>
          <w:p w:rsidR="003737C1" w:rsidRDefault="00414267">
            <w:pPr>
              <w:pStyle w:val="Style"/>
              <w:tabs>
                <w:tab w:val="right" w:pos="1015"/>
              </w:tabs>
              <w:rPr>
                <w:rFonts w:ascii="Verdana" w:hAnsi="Verdana" w:cs="Verdana"/>
                <w:sz w:val="18"/>
                <w:szCs w:val="18"/>
              </w:rPr>
            </w:pPr>
            <w:r>
              <w:rPr>
                <w:rFonts w:ascii="Verdana" w:hAnsi="Verdana" w:cs="Verdana"/>
                <w:sz w:val="18"/>
                <w:szCs w:val="18"/>
              </w:rPr>
              <w:tab/>
              <w:t>4,3</w:t>
            </w:r>
          </w:p>
          <w:p w:rsidR="003737C1" w:rsidRDefault="00414267">
            <w:pPr>
              <w:pStyle w:val="Style"/>
              <w:tabs>
                <w:tab w:val="right" w:pos="1015"/>
              </w:tabs>
              <w:rPr>
                <w:rFonts w:ascii="Verdana" w:hAnsi="Verdana" w:cs="Verdana"/>
                <w:sz w:val="18"/>
                <w:szCs w:val="18"/>
              </w:rPr>
            </w:pPr>
            <w:r>
              <w:rPr>
                <w:rFonts w:ascii="Verdana" w:hAnsi="Verdana" w:cs="Verdana"/>
                <w:sz w:val="18"/>
                <w:szCs w:val="18"/>
              </w:rPr>
              <w:tab/>
              <w:t>1,2</w:t>
            </w:r>
          </w:p>
          <w:p w:rsidR="003737C1" w:rsidRDefault="00414267">
            <w:pPr>
              <w:pStyle w:val="Style"/>
              <w:tabs>
                <w:tab w:val="right" w:pos="1015"/>
              </w:tabs>
              <w:rPr>
                <w:rFonts w:ascii="Verdana" w:hAnsi="Verdana" w:cs="Verdana"/>
                <w:sz w:val="18"/>
                <w:szCs w:val="18"/>
              </w:rPr>
            </w:pPr>
            <w:r>
              <w:rPr>
                <w:rFonts w:ascii="Verdana" w:hAnsi="Verdana" w:cs="Verdana"/>
                <w:sz w:val="18"/>
                <w:szCs w:val="18"/>
              </w:rPr>
              <w:tab/>
              <w:t>2,1</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3737C1" w:rsidRDefault="003737C1">
            <w:pPr>
              <w:pStyle w:val="Style"/>
              <w:tabs>
                <w:tab w:val="right" w:pos="1076"/>
              </w:tabs>
              <w:snapToGrid w:val="0"/>
              <w:rPr>
                <w:rFonts w:ascii="Verdana" w:hAnsi="Verdana" w:cs="Verdana"/>
                <w:sz w:val="18"/>
                <w:szCs w:val="18"/>
              </w:rPr>
            </w:pPr>
          </w:p>
          <w:p w:rsidR="003737C1" w:rsidRDefault="003737C1">
            <w:pPr>
              <w:pStyle w:val="Style"/>
              <w:tabs>
                <w:tab w:val="right" w:pos="1076"/>
              </w:tabs>
              <w:rPr>
                <w:rFonts w:ascii="Verdana" w:hAnsi="Verdana" w:cs="Verdana"/>
                <w:sz w:val="18"/>
                <w:szCs w:val="18"/>
              </w:rPr>
            </w:pPr>
          </w:p>
          <w:p w:rsidR="003737C1" w:rsidRDefault="00414267">
            <w:pPr>
              <w:pStyle w:val="Style"/>
              <w:tabs>
                <w:tab w:val="right" w:pos="1076"/>
              </w:tabs>
              <w:rPr>
                <w:rFonts w:ascii="Verdana" w:hAnsi="Verdana" w:cs="Verdana"/>
                <w:sz w:val="18"/>
                <w:szCs w:val="18"/>
              </w:rPr>
            </w:pPr>
            <w:r>
              <w:rPr>
                <w:rFonts w:ascii="Verdana" w:hAnsi="Verdana" w:cs="Verdana"/>
                <w:sz w:val="18"/>
                <w:szCs w:val="18"/>
              </w:rPr>
              <w:tab/>
            </w:r>
            <w:r>
              <w:rPr>
                <w:rFonts w:ascii="Verdana" w:hAnsi="Verdana" w:cs="Verdana"/>
                <w:b/>
                <w:bCs/>
                <w:sz w:val="18"/>
                <w:szCs w:val="18"/>
                <w:u w:val="single"/>
              </w:rPr>
              <w:t>9,9</w:t>
            </w:r>
          </w:p>
          <w:p w:rsidR="003737C1" w:rsidRDefault="00414267">
            <w:pPr>
              <w:pStyle w:val="Style"/>
              <w:tabs>
                <w:tab w:val="right" w:pos="1076"/>
              </w:tabs>
              <w:rPr>
                <w:rFonts w:ascii="Verdana" w:hAnsi="Verdana" w:cs="Verdana"/>
                <w:sz w:val="18"/>
                <w:szCs w:val="18"/>
              </w:rPr>
            </w:pPr>
            <w:r>
              <w:rPr>
                <w:rFonts w:ascii="Verdana" w:hAnsi="Verdana" w:cs="Verdana"/>
                <w:sz w:val="18"/>
                <w:szCs w:val="18"/>
              </w:rPr>
              <w:tab/>
              <w:t>2,4</w:t>
            </w:r>
          </w:p>
          <w:p w:rsidR="003737C1" w:rsidRDefault="00414267">
            <w:pPr>
              <w:pStyle w:val="Style"/>
              <w:tabs>
                <w:tab w:val="right" w:pos="1076"/>
              </w:tabs>
              <w:rPr>
                <w:rFonts w:ascii="Verdana" w:hAnsi="Verdana" w:cs="Verdana"/>
                <w:sz w:val="18"/>
                <w:szCs w:val="18"/>
              </w:rPr>
            </w:pPr>
            <w:r>
              <w:rPr>
                <w:rFonts w:ascii="Verdana" w:hAnsi="Verdana" w:cs="Verdana"/>
                <w:sz w:val="18"/>
                <w:szCs w:val="18"/>
              </w:rPr>
              <w:tab/>
              <w:t>4,2</w:t>
            </w:r>
          </w:p>
          <w:p w:rsidR="003737C1" w:rsidRDefault="00414267">
            <w:pPr>
              <w:pStyle w:val="Style"/>
              <w:tabs>
                <w:tab w:val="right" w:pos="1076"/>
              </w:tabs>
              <w:rPr>
                <w:rFonts w:ascii="Verdana" w:hAnsi="Verdana" w:cs="Verdana"/>
                <w:sz w:val="18"/>
                <w:szCs w:val="18"/>
              </w:rPr>
            </w:pPr>
            <w:r>
              <w:rPr>
                <w:rFonts w:ascii="Verdana" w:hAnsi="Verdana" w:cs="Verdana"/>
                <w:sz w:val="18"/>
                <w:szCs w:val="18"/>
              </w:rPr>
              <w:tab/>
              <w:t>1,3</w:t>
            </w:r>
          </w:p>
          <w:p w:rsidR="003737C1" w:rsidRDefault="00414267">
            <w:pPr>
              <w:pStyle w:val="Style"/>
              <w:tabs>
                <w:tab w:val="right" w:pos="1076"/>
              </w:tabs>
            </w:pPr>
            <w:r>
              <w:rPr>
                <w:rFonts w:ascii="Verdana" w:hAnsi="Verdana" w:cs="Verdana"/>
                <w:sz w:val="18"/>
                <w:szCs w:val="18"/>
              </w:rPr>
              <w:tab/>
              <w:t>2,0</w:t>
            </w:r>
          </w:p>
        </w:tc>
      </w:tr>
      <w:tr w:rsidR="003737C1">
        <w:tc>
          <w:tcPr>
            <w:tcW w:w="5415" w:type="dxa"/>
            <w:tcBorders>
              <w:top w:val="single" w:sz="4" w:space="0" w:color="000000"/>
              <w:left w:val="single" w:sz="4" w:space="0" w:color="000000"/>
              <w:bottom w:val="single" w:sz="4" w:space="0" w:color="000000"/>
            </w:tcBorders>
            <w:shd w:val="clear" w:color="auto" w:fill="auto"/>
          </w:tcPr>
          <w:p w:rsidR="003737C1" w:rsidRDefault="00414267">
            <w:pPr>
              <w:pStyle w:val="Style"/>
              <w:rPr>
                <w:rFonts w:ascii="Verdana" w:hAnsi="Verdana" w:cs="Verdana"/>
                <w:sz w:val="18"/>
                <w:szCs w:val="18"/>
              </w:rPr>
            </w:pPr>
            <w:r>
              <w:rPr>
                <w:rFonts w:ascii="Verdana" w:hAnsi="Verdana" w:cs="Verdana"/>
                <w:sz w:val="18"/>
                <w:szCs w:val="18"/>
                <w:u w:val="single"/>
              </w:rPr>
              <w:t>Proportion d’actifs occupés à temps partiel (en pourcentage)</w:t>
            </w:r>
          </w:p>
          <w:p w:rsidR="003737C1" w:rsidRDefault="00414267">
            <w:pPr>
              <w:pStyle w:val="Style"/>
              <w:numPr>
                <w:ilvl w:val="0"/>
                <w:numId w:val="2"/>
              </w:numPr>
              <w:rPr>
                <w:rFonts w:ascii="Verdana" w:hAnsi="Verdana" w:cs="Verdana"/>
                <w:sz w:val="18"/>
                <w:szCs w:val="18"/>
              </w:rPr>
            </w:pPr>
            <w:r>
              <w:rPr>
                <w:rFonts w:ascii="Verdana" w:hAnsi="Verdana" w:cs="Verdana"/>
                <w:sz w:val="18"/>
                <w:szCs w:val="18"/>
              </w:rPr>
              <w:t>Ensemble</w:t>
            </w:r>
          </w:p>
          <w:p w:rsidR="003737C1" w:rsidRDefault="00414267">
            <w:pPr>
              <w:pStyle w:val="Style"/>
              <w:numPr>
                <w:ilvl w:val="0"/>
                <w:numId w:val="2"/>
              </w:numPr>
              <w:rPr>
                <w:rFonts w:ascii="Verdana" w:hAnsi="Verdana" w:cs="Verdana"/>
                <w:sz w:val="18"/>
                <w:szCs w:val="18"/>
              </w:rPr>
            </w:pPr>
            <w:r>
              <w:rPr>
                <w:rFonts w:ascii="Verdana" w:hAnsi="Verdana" w:cs="Verdana"/>
                <w:sz w:val="18"/>
                <w:szCs w:val="18"/>
              </w:rPr>
              <w:t>Hommes</w:t>
            </w:r>
          </w:p>
          <w:p w:rsidR="003737C1" w:rsidRDefault="00414267">
            <w:pPr>
              <w:pStyle w:val="Style"/>
              <w:numPr>
                <w:ilvl w:val="0"/>
                <w:numId w:val="2"/>
              </w:numPr>
              <w:rPr>
                <w:rFonts w:ascii="Verdana" w:hAnsi="Verdana" w:cs="Verdana"/>
                <w:sz w:val="18"/>
                <w:szCs w:val="18"/>
              </w:rPr>
            </w:pPr>
            <w:r>
              <w:rPr>
                <w:rFonts w:ascii="Verdana" w:hAnsi="Verdana" w:cs="Verdana"/>
                <w:sz w:val="18"/>
                <w:szCs w:val="18"/>
              </w:rPr>
              <w:t>Femmes</w:t>
            </w:r>
          </w:p>
          <w:p w:rsidR="003737C1" w:rsidRDefault="003737C1">
            <w:pPr>
              <w:pStyle w:val="Style"/>
              <w:rPr>
                <w:rFonts w:ascii="Verdana" w:hAnsi="Verdana" w:cs="Verdana"/>
                <w:sz w:val="18"/>
                <w:szCs w:val="18"/>
              </w:rPr>
            </w:pPr>
          </w:p>
        </w:tc>
        <w:tc>
          <w:tcPr>
            <w:tcW w:w="1500" w:type="dxa"/>
            <w:tcBorders>
              <w:top w:val="single" w:sz="4" w:space="0" w:color="000000"/>
              <w:left w:val="single" w:sz="4" w:space="0" w:color="000000"/>
              <w:bottom w:val="single" w:sz="4" w:space="0" w:color="000000"/>
            </w:tcBorders>
            <w:shd w:val="clear" w:color="auto" w:fill="auto"/>
          </w:tcPr>
          <w:p w:rsidR="003737C1" w:rsidRDefault="003737C1">
            <w:pPr>
              <w:pStyle w:val="Style"/>
              <w:tabs>
                <w:tab w:val="right" w:pos="1100"/>
              </w:tabs>
              <w:snapToGrid w:val="0"/>
              <w:rPr>
                <w:rFonts w:ascii="Verdana" w:hAnsi="Verdana" w:cs="Verdana"/>
                <w:sz w:val="18"/>
                <w:szCs w:val="18"/>
              </w:rPr>
            </w:pPr>
          </w:p>
          <w:p w:rsidR="003737C1" w:rsidRDefault="003737C1">
            <w:pPr>
              <w:pStyle w:val="Style"/>
              <w:tabs>
                <w:tab w:val="right" w:pos="1100"/>
              </w:tabs>
              <w:rPr>
                <w:rFonts w:ascii="Verdana" w:hAnsi="Verdana" w:cs="Verdana"/>
                <w:sz w:val="18"/>
                <w:szCs w:val="18"/>
              </w:rPr>
            </w:pPr>
          </w:p>
          <w:p w:rsidR="003737C1" w:rsidRDefault="00414267">
            <w:pPr>
              <w:pStyle w:val="Style"/>
              <w:tabs>
                <w:tab w:val="right" w:pos="1100"/>
              </w:tabs>
              <w:rPr>
                <w:rFonts w:ascii="Verdana" w:hAnsi="Verdana" w:cs="Verdana"/>
                <w:sz w:val="18"/>
                <w:szCs w:val="18"/>
              </w:rPr>
            </w:pPr>
            <w:r>
              <w:rPr>
                <w:rFonts w:ascii="Verdana" w:hAnsi="Verdana" w:cs="Verdana"/>
                <w:sz w:val="18"/>
                <w:szCs w:val="18"/>
              </w:rPr>
              <w:tab/>
              <w:t>11,9</w:t>
            </w:r>
          </w:p>
          <w:p w:rsidR="003737C1" w:rsidRDefault="00414267">
            <w:pPr>
              <w:pStyle w:val="Style"/>
              <w:tabs>
                <w:tab w:val="right" w:pos="1100"/>
              </w:tabs>
              <w:rPr>
                <w:rFonts w:ascii="Verdana" w:hAnsi="Verdana" w:cs="Verdana"/>
                <w:sz w:val="18"/>
                <w:szCs w:val="18"/>
              </w:rPr>
            </w:pPr>
            <w:r>
              <w:rPr>
                <w:rFonts w:ascii="Verdana" w:hAnsi="Verdana" w:cs="Verdana"/>
                <w:sz w:val="18"/>
                <w:szCs w:val="18"/>
              </w:rPr>
              <w:tab/>
              <w:t>3,3</w:t>
            </w:r>
          </w:p>
          <w:p w:rsidR="003737C1" w:rsidRDefault="00414267">
            <w:pPr>
              <w:pStyle w:val="Style"/>
              <w:tabs>
                <w:tab w:val="right" w:pos="1100"/>
              </w:tabs>
              <w:rPr>
                <w:rFonts w:ascii="Verdana" w:hAnsi="Verdana" w:cs="Verdana"/>
                <w:sz w:val="18"/>
                <w:szCs w:val="18"/>
              </w:rPr>
            </w:pPr>
            <w:r>
              <w:rPr>
                <w:rFonts w:ascii="Verdana" w:hAnsi="Verdana" w:cs="Verdana"/>
                <w:sz w:val="18"/>
                <w:szCs w:val="18"/>
              </w:rPr>
              <w:tab/>
              <w:t>23,6</w:t>
            </w:r>
          </w:p>
        </w:tc>
        <w:tc>
          <w:tcPr>
            <w:tcW w:w="1290" w:type="dxa"/>
            <w:tcBorders>
              <w:top w:val="single" w:sz="4" w:space="0" w:color="000000"/>
              <w:left w:val="single" w:sz="4" w:space="0" w:color="000000"/>
              <w:bottom w:val="single" w:sz="4" w:space="0" w:color="000000"/>
            </w:tcBorders>
            <w:shd w:val="clear" w:color="auto" w:fill="auto"/>
          </w:tcPr>
          <w:p w:rsidR="003737C1" w:rsidRDefault="003737C1">
            <w:pPr>
              <w:pStyle w:val="Style"/>
              <w:tabs>
                <w:tab w:val="right" w:pos="1015"/>
              </w:tabs>
              <w:snapToGrid w:val="0"/>
              <w:rPr>
                <w:rFonts w:ascii="Verdana" w:hAnsi="Verdana" w:cs="Verdana"/>
                <w:sz w:val="18"/>
                <w:szCs w:val="18"/>
              </w:rPr>
            </w:pPr>
          </w:p>
          <w:p w:rsidR="003737C1" w:rsidRDefault="003737C1">
            <w:pPr>
              <w:pStyle w:val="Style"/>
              <w:tabs>
                <w:tab w:val="right" w:pos="1015"/>
              </w:tabs>
              <w:rPr>
                <w:rFonts w:ascii="Verdana" w:hAnsi="Verdana" w:cs="Verdana"/>
                <w:sz w:val="18"/>
                <w:szCs w:val="18"/>
              </w:rPr>
            </w:pPr>
          </w:p>
          <w:p w:rsidR="003737C1" w:rsidRDefault="00414267">
            <w:pPr>
              <w:pStyle w:val="Style"/>
              <w:tabs>
                <w:tab w:val="right" w:pos="1015"/>
              </w:tabs>
              <w:rPr>
                <w:rFonts w:ascii="Verdana" w:hAnsi="Verdana" w:cs="Verdana"/>
                <w:sz w:val="18"/>
                <w:szCs w:val="18"/>
              </w:rPr>
            </w:pPr>
            <w:r>
              <w:rPr>
                <w:rFonts w:ascii="Verdana" w:hAnsi="Verdana" w:cs="Verdana"/>
                <w:sz w:val="18"/>
                <w:szCs w:val="18"/>
              </w:rPr>
              <w:tab/>
              <w:t>16,6</w:t>
            </w:r>
          </w:p>
          <w:p w:rsidR="003737C1" w:rsidRDefault="00414267">
            <w:pPr>
              <w:pStyle w:val="Style"/>
              <w:tabs>
                <w:tab w:val="right" w:pos="1015"/>
              </w:tabs>
              <w:rPr>
                <w:rFonts w:ascii="Verdana" w:hAnsi="Verdana" w:cs="Verdana"/>
                <w:sz w:val="18"/>
                <w:szCs w:val="18"/>
              </w:rPr>
            </w:pPr>
            <w:r>
              <w:rPr>
                <w:rFonts w:ascii="Verdana" w:hAnsi="Verdana" w:cs="Verdana"/>
                <w:sz w:val="18"/>
                <w:szCs w:val="18"/>
              </w:rPr>
              <w:tab/>
              <w:t>5,4</w:t>
            </w:r>
          </w:p>
          <w:p w:rsidR="003737C1" w:rsidRDefault="00414267">
            <w:pPr>
              <w:pStyle w:val="Style"/>
              <w:tabs>
                <w:tab w:val="right" w:pos="1015"/>
              </w:tabs>
              <w:rPr>
                <w:rFonts w:ascii="Verdana" w:hAnsi="Verdana" w:cs="Verdana"/>
                <w:sz w:val="18"/>
                <w:szCs w:val="18"/>
              </w:rPr>
            </w:pPr>
            <w:r>
              <w:rPr>
                <w:rFonts w:ascii="Verdana" w:hAnsi="Verdana" w:cs="Verdana"/>
                <w:sz w:val="18"/>
                <w:szCs w:val="18"/>
              </w:rPr>
              <w:tab/>
              <w:t>30,8</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3737C1" w:rsidRDefault="003737C1">
            <w:pPr>
              <w:pStyle w:val="Style"/>
              <w:tabs>
                <w:tab w:val="right" w:pos="1076"/>
              </w:tabs>
              <w:snapToGrid w:val="0"/>
              <w:rPr>
                <w:rFonts w:ascii="Verdana" w:hAnsi="Verdana" w:cs="Verdana"/>
                <w:sz w:val="18"/>
                <w:szCs w:val="18"/>
              </w:rPr>
            </w:pPr>
          </w:p>
          <w:p w:rsidR="003737C1" w:rsidRDefault="003737C1">
            <w:pPr>
              <w:pStyle w:val="Style"/>
              <w:tabs>
                <w:tab w:val="right" w:pos="1076"/>
              </w:tabs>
              <w:rPr>
                <w:rFonts w:ascii="Verdana" w:hAnsi="Verdana" w:cs="Verdana"/>
                <w:sz w:val="18"/>
                <w:szCs w:val="18"/>
              </w:rPr>
            </w:pPr>
          </w:p>
          <w:p w:rsidR="003737C1" w:rsidRDefault="00414267">
            <w:pPr>
              <w:pStyle w:val="Style"/>
              <w:tabs>
                <w:tab w:val="right" w:pos="1076"/>
              </w:tabs>
              <w:rPr>
                <w:rFonts w:ascii="Verdana" w:hAnsi="Verdana" w:cs="Verdana"/>
                <w:sz w:val="18"/>
                <w:szCs w:val="18"/>
              </w:rPr>
            </w:pPr>
            <w:r>
              <w:rPr>
                <w:rFonts w:ascii="Verdana" w:hAnsi="Verdana" w:cs="Verdana"/>
                <w:sz w:val="18"/>
                <w:szCs w:val="18"/>
              </w:rPr>
              <w:tab/>
              <w:t>16,2</w:t>
            </w:r>
          </w:p>
          <w:p w:rsidR="003737C1" w:rsidRDefault="00414267">
            <w:pPr>
              <w:pStyle w:val="Style"/>
              <w:tabs>
                <w:tab w:val="right" w:pos="1076"/>
              </w:tabs>
              <w:rPr>
                <w:rFonts w:ascii="Verdana" w:hAnsi="Verdana" w:cs="Verdana"/>
                <w:sz w:val="18"/>
                <w:szCs w:val="18"/>
              </w:rPr>
            </w:pPr>
            <w:r>
              <w:rPr>
                <w:rFonts w:ascii="Verdana" w:hAnsi="Verdana" w:cs="Verdana"/>
                <w:sz w:val="18"/>
                <w:szCs w:val="18"/>
              </w:rPr>
              <w:tab/>
              <w:t>5,1</w:t>
            </w:r>
          </w:p>
          <w:p w:rsidR="003737C1" w:rsidRPr="00B12B05" w:rsidRDefault="00414267">
            <w:pPr>
              <w:pStyle w:val="Style"/>
              <w:tabs>
                <w:tab w:val="right" w:pos="1076"/>
              </w:tabs>
              <w:rPr>
                <w:b/>
                <w:u w:val="single"/>
              </w:rPr>
            </w:pPr>
            <w:r>
              <w:rPr>
                <w:rFonts w:ascii="Verdana" w:hAnsi="Verdana" w:cs="Verdana"/>
                <w:sz w:val="18"/>
                <w:szCs w:val="18"/>
              </w:rPr>
              <w:tab/>
            </w:r>
            <w:r w:rsidRPr="00B12B05">
              <w:rPr>
                <w:rFonts w:ascii="Verdana" w:hAnsi="Verdana" w:cs="Verdana"/>
                <w:b/>
                <w:sz w:val="18"/>
                <w:szCs w:val="18"/>
                <w:u w:val="single"/>
              </w:rPr>
              <w:t>29,7</w:t>
            </w:r>
          </w:p>
        </w:tc>
      </w:tr>
    </w:tbl>
    <w:p w:rsidR="003737C1" w:rsidRDefault="003737C1">
      <w:pPr>
        <w:pStyle w:val="Style"/>
      </w:pPr>
    </w:p>
    <w:p w:rsidR="003737C1" w:rsidRDefault="00414267">
      <w:pPr>
        <w:pStyle w:val="Style"/>
        <w:rPr>
          <w:rFonts w:ascii="Verdana" w:hAnsi="Verdana" w:cs="Verdana"/>
          <w:color w:val="000000"/>
          <w:sz w:val="18"/>
          <w:szCs w:val="18"/>
        </w:rPr>
      </w:pPr>
      <w:r>
        <w:rPr>
          <w:rFonts w:ascii="Verdana" w:hAnsi="Verdana" w:cs="Verdana"/>
          <w:color w:val="000000"/>
          <w:sz w:val="18"/>
          <w:szCs w:val="18"/>
        </w:rPr>
        <w:t>(1) Contrats de travail pour lesquels l'État apporte une aide à l'embauche, tels que les contrats emploi-solidarité, les contrats initiative-emploi, etc.</w:t>
      </w:r>
    </w:p>
    <w:p w:rsidR="003C44DA" w:rsidRDefault="00414267" w:rsidP="003C44DA">
      <w:pPr>
        <w:pStyle w:val="Styl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Verdana" w:hAnsi="Verdana" w:cs="Verdana"/>
          <w:color w:val="000000"/>
          <w:sz w:val="18"/>
          <w:szCs w:val="18"/>
        </w:rPr>
      </w:pPr>
      <w:r>
        <w:rPr>
          <w:rFonts w:ascii="Verdana" w:hAnsi="Verdana" w:cs="Verdana"/>
          <w:color w:val="000000"/>
          <w:sz w:val="18"/>
          <w:szCs w:val="18"/>
        </w:rPr>
        <w:t xml:space="preserve">Source : INSEE, </w:t>
      </w:r>
      <w:r>
        <w:rPr>
          <w:rFonts w:ascii="Verdana" w:hAnsi="Verdana" w:cs="Verdana"/>
          <w:i/>
          <w:iCs/>
          <w:color w:val="000000"/>
          <w:sz w:val="18"/>
          <w:szCs w:val="18"/>
        </w:rPr>
        <w:t>Données sociales</w:t>
      </w:r>
      <w:r>
        <w:rPr>
          <w:rFonts w:ascii="Verdana" w:hAnsi="Verdana" w:cs="Verdana"/>
          <w:color w:val="000000"/>
          <w:sz w:val="18"/>
          <w:szCs w:val="18"/>
        </w:rPr>
        <w:t>, 2009</w:t>
      </w:r>
    </w:p>
    <w:p w:rsidR="003C44DA" w:rsidRPr="003C44DA" w:rsidRDefault="003C44DA" w:rsidP="003C44DA">
      <w:pPr>
        <w:pStyle w:val="Styl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Verdana" w:hAnsi="Verdana" w:cs="Verdana"/>
          <w:color w:val="000000"/>
          <w:sz w:val="18"/>
          <w:szCs w:val="18"/>
        </w:rPr>
      </w:pPr>
    </w:p>
    <w:p w:rsidR="003737C1" w:rsidRDefault="004142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DOCUMENT 2</w:t>
      </w:r>
    </w:p>
    <w:p w:rsidR="003737C1" w:rsidRDefault="003737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3737C1" w:rsidRDefault="00414267">
      <w:pPr>
        <w:pStyle w:val="Style"/>
        <w:ind w:firstLine="567"/>
        <w:jc w:val="both"/>
        <w:rPr>
          <w:rFonts w:ascii="Verdana" w:hAnsi="Verdana" w:cs="Verdana"/>
          <w:color w:val="000000"/>
          <w:sz w:val="18"/>
          <w:szCs w:val="18"/>
        </w:rPr>
      </w:pPr>
      <w:r>
        <w:rPr>
          <w:rFonts w:ascii="Verdana" w:hAnsi="Verdana" w:cs="Verdana"/>
          <w:color w:val="000000"/>
          <w:sz w:val="18"/>
          <w:szCs w:val="18"/>
        </w:rPr>
        <w:t>Ce qui caractérise la vie dans les quartiers HLM, qui sont devenus au fil du temps des zones repoussoirs, c'est la coupure croissante de ses habitants avec l'extérieur, la vie « dehors » des enfants, les bandes de copains ou de copines, la très forte division sexuelle de l'espace et l'asymétrie croissante des rôles masculins et féminins, etc. (...) Cette sorte d'enfermement dans l'espace social local fonctionne à la fois comme une ressource qui rassure et comme un piège parce qu'elle coupe des autres et peut constituer un handicap dans la construction et la gestion de l'identité sociale à l'âge adulte. (...) Pour le dire en termes durkheimiens, ces quartiers sont le lieu d'une forte densité de relations sociales, notamment lors de l'enfance et de l'adolescence, si bien que nombre de jeunes de ces quartiers éprouvent, à l'âge adulte, beaucoup de difficultés à faire le deuil de cette vie sociale très riche.</w:t>
      </w:r>
    </w:p>
    <w:p w:rsidR="003737C1" w:rsidRDefault="003737C1">
      <w:pPr>
        <w:pStyle w:val="Style"/>
        <w:rPr>
          <w:rFonts w:ascii="Verdana" w:hAnsi="Verdana" w:cs="Verdana"/>
          <w:color w:val="000000"/>
          <w:sz w:val="18"/>
          <w:szCs w:val="18"/>
        </w:rPr>
      </w:pPr>
    </w:p>
    <w:p w:rsidR="003737C1" w:rsidRDefault="00414267" w:rsidP="003C44DA">
      <w:pPr>
        <w:pStyle w:val="Style"/>
        <w:rPr>
          <w:rFonts w:ascii="Verdana" w:hAnsi="Verdana" w:cs="Verdana"/>
          <w:color w:val="000000"/>
          <w:sz w:val="18"/>
          <w:szCs w:val="18"/>
        </w:rPr>
      </w:pPr>
      <w:r>
        <w:rPr>
          <w:rFonts w:ascii="Verdana" w:hAnsi="Verdana" w:cs="Verdana"/>
          <w:color w:val="000000"/>
          <w:sz w:val="18"/>
          <w:szCs w:val="18"/>
        </w:rPr>
        <w:t xml:space="preserve">Source: Stéphane Beaud, </w:t>
      </w:r>
      <w:r>
        <w:rPr>
          <w:rFonts w:ascii="Verdana" w:hAnsi="Verdana" w:cs="Verdana"/>
          <w:i/>
          <w:iCs/>
          <w:color w:val="000000"/>
          <w:sz w:val="18"/>
          <w:szCs w:val="18"/>
        </w:rPr>
        <w:t>80 % au bac ... et après ?</w:t>
      </w:r>
      <w:r>
        <w:rPr>
          <w:rFonts w:ascii="Verdana" w:hAnsi="Verdana" w:cs="Verdana"/>
          <w:color w:val="000000"/>
          <w:sz w:val="18"/>
          <w:szCs w:val="18"/>
        </w:rPr>
        <w:t>, La Découverte, 2002.</w:t>
      </w:r>
    </w:p>
    <w:p w:rsidR="003737C1" w:rsidRPr="00B12B05" w:rsidRDefault="003737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lang w:val="fr-FR"/>
        </w:rPr>
      </w:pPr>
    </w:p>
    <w:sectPr w:rsidR="003737C1" w:rsidRPr="00B12B05" w:rsidSect="003737C1">
      <w:footerReference w:type="default" r:id="rId7"/>
      <w:pgSz w:w="11906" w:h="16838"/>
      <w:pgMar w:top="1134"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7C1" w:rsidRDefault="00414267">
      <w:r>
        <w:separator/>
      </w:r>
    </w:p>
  </w:endnote>
  <w:endnote w:type="continuationSeparator" w:id="1">
    <w:p w:rsidR="003737C1" w:rsidRDefault="00414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C1" w:rsidRDefault="00414267">
    <w:pPr>
      <w:pStyle w:val="Pieddepage"/>
      <w:jc w:val="center"/>
      <w:rPr>
        <w:sz w:val="20"/>
        <w:lang w:val="fr-FR"/>
      </w:rPr>
    </w:pPr>
    <w:r>
      <w:rPr>
        <w:rFonts w:ascii="Arial" w:hAnsi="Arial" w:cs="Arial"/>
        <w:sz w:val="20"/>
        <w:lang w:val="fr-FR"/>
      </w:rPr>
      <w:t>N'écrivez pas sur ce sujet, que vous devrez rendre en fin d'interrogation</w:t>
    </w:r>
  </w:p>
  <w:p w:rsidR="003737C1" w:rsidRDefault="003737C1">
    <w:pPr>
      <w:pStyle w:val="Pieddepage"/>
      <w:rPr>
        <w:sz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7C1" w:rsidRDefault="00414267">
      <w:r>
        <w:separator/>
      </w:r>
    </w:p>
  </w:footnote>
  <w:footnote w:type="continuationSeparator" w:id="1">
    <w:p w:rsidR="003737C1" w:rsidRDefault="004142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4267"/>
    <w:rsid w:val="003737C1"/>
    <w:rsid w:val="003C44DA"/>
    <w:rsid w:val="00414267"/>
    <w:rsid w:val="007C408E"/>
    <w:rsid w:val="00A16111"/>
    <w:rsid w:val="00A6115C"/>
    <w:rsid w:val="00AD4441"/>
    <w:rsid w:val="00B12B05"/>
    <w:rsid w:val="00DF57D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7C1"/>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qFormat/>
    <w:rsid w:val="003737C1"/>
    <w:pPr>
      <w:keepNext/>
      <w:widowControl/>
      <w:tabs>
        <w:tab w:val="num" w:pos="432"/>
      </w:tabs>
      <w:suppressAutoHyphens w:val="0"/>
      <w:ind w:left="432" w:hanging="432"/>
      <w:outlineLvl w:val="0"/>
    </w:pPr>
    <w:rPr>
      <w:rFonts w:ascii="Times New Roman" w:eastAsia="Times New Roman" w:hAnsi="Times New Roman" w:cs="Times New Roman"/>
      <w:b/>
      <w:sz w:val="22"/>
      <w:lang w:val="fr-FR" w:eastAsia="ar-SA"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3737C1"/>
  </w:style>
  <w:style w:type="character" w:customStyle="1" w:styleId="Absatz-Standardschriftart">
    <w:name w:val="Absatz-Standardschriftart"/>
    <w:rsid w:val="003737C1"/>
  </w:style>
  <w:style w:type="character" w:customStyle="1" w:styleId="WW-Absatz-Standardschriftart">
    <w:name w:val="WW-Absatz-Standardschriftart"/>
    <w:rsid w:val="003737C1"/>
  </w:style>
  <w:style w:type="character" w:customStyle="1" w:styleId="Policepardfaut2">
    <w:name w:val="Police par défaut2"/>
    <w:rsid w:val="003737C1"/>
  </w:style>
  <w:style w:type="character" w:customStyle="1" w:styleId="Titre1Car">
    <w:name w:val="Titre 1 Car"/>
    <w:basedOn w:val="Policepardfaut1"/>
    <w:rsid w:val="003737C1"/>
    <w:rPr>
      <w:b/>
      <w:sz w:val="22"/>
    </w:rPr>
  </w:style>
  <w:style w:type="character" w:customStyle="1" w:styleId="En-tteCar">
    <w:name w:val="En-tête Car"/>
    <w:basedOn w:val="Policepardfaut1"/>
    <w:rsid w:val="003737C1"/>
    <w:rPr>
      <w:rFonts w:ascii="Helvetica" w:eastAsia="Helvetica" w:hAnsi="Helvetica" w:cs="Mangal"/>
      <w:sz w:val="24"/>
      <w:lang w:val="en-US" w:eastAsia="hi-IN" w:bidi="hi-IN"/>
    </w:rPr>
  </w:style>
  <w:style w:type="character" w:customStyle="1" w:styleId="PieddepageCar">
    <w:name w:val="Pied de page Car"/>
    <w:basedOn w:val="Policepardfaut1"/>
    <w:rsid w:val="003737C1"/>
    <w:rPr>
      <w:rFonts w:ascii="Helvetica" w:eastAsia="Helvetica" w:hAnsi="Helvetica" w:cs="Mangal"/>
      <w:sz w:val="24"/>
      <w:lang w:val="en-US" w:eastAsia="hi-IN" w:bidi="hi-IN"/>
    </w:rPr>
  </w:style>
  <w:style w:type="character" w:customStyle="1" w:styleId="WW8Num2z0">
    <w:name w:val="WW8Num2z0"/>
    <w:rsid w:val="003737C1"/>
    <w:rPr>
      <w:rFonts w:ascii="Times New Roman" w:eastAsia="Times New Roman" w:hAnsi="Times New Roman" w:cs="Times New Roman"/>
    </w:rPr>
  </w:style>
  <w:style w:type="paragraph" w:customStyle="1" w:styleId="Titre2">
    <w:name w:val="Titre2"/>
    <w:basedOn w:val="Normal"/>
    <w:next w:val="Corpsdetexte"/>
    <w:rsid w:val="003737C1"/>
    <w:pPr>
      <w:keepNext/>
      <w:spacing w:before="240" w:after="120"/>
    </w:pPr>
    <w:rPr>
      <w:rFonts w:ascii="Arial" w:eastAsia="Microsoft YaHei" w:hAnsi="Arial" w:cs="Mangal"/>
      <w:sz w:val="28"/>
      <w:szCs w:val="28"/>
    </w:rPr>
  </w:style>
  <w:style w:type="paragraph" w:styleId="Corpsdetexte">
    <w:name w:val="Body Text"/>
    <w:basedOn w:val="Normal"/>
    <w:rsid w:val="003737C1"/>
    <w:pPr>
      <w:spacing w:after="120"/>
    </w:pPr>
  </w:style>
  <w:style w:type="paragraph" w:styleId="Liste">
    <w:name w:val="List"/>
    <w:basedOn w:val="Corpsdetexte"/>
    <w:rsid w:val="003737C1"/>
  </w:style>
  <w:style w:type="paragraph" w:customStyle="1" w:styleId="Lgende2">
    <w:name w:val="Légende2"/>
    <w:basedOn w:val="Normal"/>
    <w:rsid w:val="003737C1"/>
    <w:pPr>
      <w:suppressLineNumbers/>
      <w:spacing w:before="120" w:after="120"/>
    </w:pPr>
    <w:rPr>
      <w:rFonts w:cs="Mangal"/>
      <w:i/>
      <w:iCs/>
      <w:szCs w:val="24"/>
    </w:rPr>
  </w:style>
  <w:style w:type="paragraph" w:customStyle="1" w:styleId="Index">
    <w:name w:val="Index"/>
    <w:basedOn w:val="Normal"/>
    <w:rsid w:val="003737C1"/>
    <w:pPr>
      <w:suppressLineNumbers/>
    </w:pPr>
  </w:style>
  <w:style w:type="paragraph" w:customStyle="1" w:styleId="Titre10">
    <w:name w:val="Titre1"/>
    <w:basedOn w:val="Normal"/>
    <w:next w:val="Corpsdetexte"/>
    <w:rsid w:val="003737C1"/>
    <w:pPr>
      <w:keepNext/>
      <w:spacing w:before="240" w:after="120"/>
    </w:pPr>
    <w:rPr>
      <w:rFonts w:ascii="Arial" w:eastAsia="Arial Unicode MS" w:hAnsi="Arial" w:cs="Arial Unicode MS"/>
      <w:sz w:val="28"/>
      <w:szCs w:val="28"/>
    </w:rPr>
  </w:style>
  <w:style w:type="paragraph" w:customStyle="1" w:styleId="Lgende1">
    <w:name w:val="Légende1"/>
    <w:basedOn w:val="Normal"/>
    <w:rsid w:val="003737C1"/>
    <w:pPr>
      <w:suppressLineNumbers/>
      <w:spacing w:before="120" w:after="120"/>
    </w:pPr>
    <w:rPr>
      <w:i/>
      <w:iCs/>
      <w:szCs w:val="24"/>
    </w:rPr>
  </w:style>
  <w:style w:type="paragraph" w:styleId="En-tte">
    <w:name w:val="header"/>
    <w:basedOn w:val="Normal"/>
    <w:rsid w:val="003737C1"/>
    <w:pPr>
      <w:tabs>
        <w:tab w:val="center" w:pos="4536"/>
        <w:tab w:val="right" w:pos="9072"/>
      </w:tabs>
    </w:pPr>
    <w:rPr>
      <w:rFonts w:cs="Mangal"/>
    </w:rPr>
  </w:style>
  <w:style w:type="paragraph" w:styleId="Pieddepage">
    <w:name w:val="footer"/>
    <w:basedOn w:val="Normal"/>
    <w:rsid w:val="003737C1"/>
    <w:pPr>
      <w:tabs>
        <w:tab w:val="center" w:pos="4536"/>
        <w:tab w:val="right" w:pos="9072"/>
      </w:tabs>
    </w:pPr>
    <w:rPr>
      <w:rFonts w:cs="Mangal"/>
    </w:rPr>
  </w:style>
  <w:style w:type="paragraph" w:customStyle="1" w:styleId="Contenudetableau">
    <w:name w:val="Contenu de tableau"/>
    <w:basedOn w:val="Normal"/>
    <w:rsid w:val="003737C1"/>
    <w:pPr>
      <w:suppressLineNumbers/>
    </w:pPr>
  </w:style>
  <w:style w:type="paragraph" w:customStyle="1" w:styleId="Titredetableau">
    <w:name w:val="Titre de tableau"/>
    <w:basedOn w:val="Contenudetableau"/>
    <w:rsid w:val="003737C1"/>
    <w:pPr>
      <w:jc w:val="center"/>
    </w:pPr>
    <w:rPr>
      <w:b/>
      <w:bCs/>
    </w:rPr>
  </w:style>
  <w:style w:type="paragraph" w:customStyle="1" w:styleId="Style">
    <w:name w:val="Style"/>
    <w:rsid w:val="003737C1"/>
    <w:pPr>
      <w:widowControl w:val="0"/>
      <w:suppressAutoHyphens/>
      <w:autoSpaceDE w:val="0"/>
    </w:pPr>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2363</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cp:lastModifiedBy>LEMOINE</cp:lastModifiedBy>
  <cp:revision>6</cp:revision>
  <cp:lastPrinted>1601-01-01T00:00:00Z</cp:lastPrinted>
  <dcterms:created xsi:type="dcterms:W3CDTF">2014-03-09T16:50:00Z</dcterms:created>
  <dcterms:modified xsi:type="dcterms:W3CDTF">2014-04-05T06:34:00Z</dcterms:modified>
</cp:coreProperties>
</file>