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9C711D" w:rsidTr="001A16C8">
        <w:tc>
          <w:tcPr>
            <w:tcW w:w="2518" w:type="dxa"/>
          </w:tcPr>
          <w:p w:rsidR="009C711D"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Acad</w:t>
            </w:r>
            <w:r w:rsidR="009C711D" w:rsidRPr="009C711D">
              <w:rPr>
                <w:rFonts w:ascii="Times New Roman" w:hAnsi="Times New Roman" w:cs="Times New Roman"/>
                <w:b/>
                <w:sz w:val="22"/>
                <w:szCs w:val="22"/>
                <w:lang w:val="fr-FR"/>
              </w:rPr>
              <w:t xml:space="preserve">émie d'AMIENS Baccalauréat ES </w:t>
            </w:r>
          </w:p>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b/>
                <w:sz w:val="22"/>
                <w:szCs w:val="22"/>
                <w:lang w:val="fr-FR"/>
              </w:rPr>
              <w:t>Session 2013</w:t>
            </w:r>
          </w:p>
        </w:tc>
        <w:tc>
          <w:tcPr>
            <w:tcW w:w="4678" w:type="dxa"/>
          </w:tcPr>
          <w:p w:rsidR="00E94CFA" w:rsidRPr="009C711D" w:rsidRDefault="00E94CFA"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Epreuve o</w:t>
            </w:r>
            <w:r w:rsidR="00E167D7" w:rsidRPr="009C711D">
              <w:rPr>
                <w:rFonts w:ascii="Times New Roman" w:hAnsi="Times New Roman" w:cs="Times New Roman"/>
                <w:b/>
                <w:sz w:val="22"/>
                <w:szCs w:val="22"/>
                <w:lang w:val="fr-FR"/>
              </w:rPr>
              <w:t>ral</w:t>
            </w:r>
            <w:r w:rsidRPr="009C711D">
              <w:rPr>
                <w:rFonts w:ascii="Times New Roman" w:hAnsi="Times New Roman" w:cs="Times New Roman"/>
                <w:b/>
                <w:sz w:val="22"/>
                <w:szCs w:val="22"/>
                <w:lang w:val="fr-FR"/>
              </w:rPr>
              <w:t>e</w:t>
            </w:r>
            <w:r w:rsidR="00E167D7" w:rsidRPr="009C711D">
              <w:rPr>
                <w:rFonts w:ascii="Times New Roman" w:hAnsi="Times New Roman" w:cs="Times New Roman"/>
                <w:b/>
                <w:sz w:val="22"/>
                <w:szCs w:val="22"/>
                <w:lang w:val="fr-FR"/>
              </w:rPr>
              <w:t xml:space="preserve"> de Sciences économiques et sociales (Enseignement spécifique :</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 coefficient 7)</w:t>
            </w:r>
          </w:p>
        </w:tc>
        <w:tc>
          <w:tcPr>
            <w:tcW w:w="2582" w:type="dxa"/>
          </w:tcPr>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b/>
                <w:sz w:val="22"/>
                <w:szCs w:val="22"/>
              </w:rPr>
              <w:t xml:space="preserve">N° du </w:t>
            </w:r>
            <w:proofErr w:type="spellStart"/>
            <w:r w:rsidRPr="009C711D">
              <w:rPr>
                <w:rFonts w:ascii="Times New Roman" w:hAnsi="Times New Roman" w:cs="Times New Roman"/>
                <w:b/>
                <w:sz w:val="22"/>
                <w:szCs w:val="22"/>
              </w:rPr>
              <w:t>sujet</w:t>
            </w:r>
            <w:proofErr w:type="spellEnd"/>
            <w:r w:rsidRPr="009C711D">
              <w:rPr>
                <w:rFonts w:ascii="Times New Roman" w:hAnsi="Times New Roman" w:cs="Times New Roman"/>
                <w:b/>
                <w:sz w:val="22"/>
                <w:szCs w:val="22"/>
              </w:rPr>
              <w:t xml:space="preserve"> : 13c7-</w:t>
            </w:r>
            <w:r w:rsidR="000E217A">
              <w:rPr>
                <w:rFonts w:ascii="Times New Roman" w:hAnsi="Times New Roman" w:cs="Times New Roman"/>
                <w:b/>
                <w:sz w:val="22"/>
                <w:szCs w:val="22"/>
              </w:rPr>
              <w:t>2-22-</w:t>
            </w:r>
            <w:r w:rsidR="00E8609E">
              <w:rPr>
                <w:rFonts w:ascii="Times New Roman" w:hAnsi="Times New Roman" w:cs="Times New Roman"/>
                <w:b/>
                <w:sz w:val="22"/>
                <w:szCs w:val="22"/>
              </w:rPr>
              <w:t>5</w:t>
            </w:r>
          </w:p>
        </w:tc>
      </w:tr>
      <w:tr w:rsidR="00E167D7" w:rsidRPr="009C711D" w:rsidTr="001A16C8">
        <w:tc>
          <w:tcPr>
            <w:tcW w:w="2518" w:type="dxa"/>
          </w:tcPr>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sz w:val="22"/>
                <w:szCs w:val="22"/>
                <w:lang w:val="fr-FR"/>
              </w:rPr>
              <w:t>Durée de la préparation : 30 minutes</w:t>
            </w:r>
          </w:p>
        </w:tc>
        <w:tc>
          <w:tcPr>
            <w:tcW w:w="4678" w:type="dxa"/>
          </w:tcPr>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Le candidat s’appuiera sur les </w:t>
            </w:r>
            <w:r w:rsidR="00E94CFA" w:rsidRPr="009C711D">
              <w:rPr>
                <w:rFonts w:ascii="Times New Roman" w:hAnsi="Times New Roman" w:cs="Times New Roman"/>
                <w:b/>
                <w:sz w:val="22"/>
                <w:szCs w:val="22"/>
                <w:lang w:val="fr-FR"/>
              </w:rPr>
              <w:t>2 documents</w:t>
            </w:r>
            <w:r w:rsidRPr="009C711D">
              <w:rPr>
                <w:rFonts w:ascii="Times New Roman" w:hAnsi="Times New Roman" w:cs="Times New Roman"/>
                <w:b/>
                <w:sz w:val="22"/>
                <w:szCs w:val="22"/>
                <w:lang w:val="fr-FR"/>
              </w:rPr>
              <w:t xml:space="preserve"> pour répondre à la question principale.</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Les questions complémentaires 2 et 3 porteront sur d’autres thèmes du programme</w:t>
            </w:r>
          </w:p>
        </w:tc>
        <w:tc>
          <w:tcPr>
            <w:tcW w:w="2582" w:type="dxa"/>
          </w:tcPr>
          <w:p w:rsidR="00E167D7" w:rsidRPr="009C711D" w:rsidRDefault="00E167D7">
            <w:pPr>
              <w:rPr>
                <w:rFonts w:ascii="Times New Roman" w:hAnsi="Times New Roman" w:cs="Times New Roman"/>
                <w:sz w:val="22"/>
                <w:szCs w:val="22"/>
                <w:lang w:val="fr-FR"/>
              </w:rPr>
            </w:pPr>
            <w:proofErr w:type="spellStart"/>
            <w:r w:rsidRPr="009C711D">
              <w:rPr>
                <w:rFonts w:ascii="Times New Roman" w:hAnsi="Times New Roman" w:cs="Times New Roman"/>
                <w:sz w:val="22"/>
                <w:szCs w:val="22"/>
              </w:rPr>
              <w:t>Durée</w:t>
            </w:r>
            <w:proofErr w:type="spellEnd"/>
            <w:r w:rsidRPr="009C711D">
              <w:rPr>
                <w:rFonts w:ascii="Times New Roman" w:hAnsi="Times New Roman" w:cs="Times New Roman"/>
                <w:sz w:val="22"/>
                <w:szCs w:val="22"/>
              </w:rPr>
              <w:t xml:space="preserve"> de </w:t>
            </w:r>
            <w:proofErr w:type="spellStart"/>
            <w:r w:rsidRPr="009C711D">
              <w:rPr>
                <w:rFonts w:ascii="Times New Roman" w:hAnsi="Times New Roman" w:cs="Times New Roman"/>
                <w:sz w:val="22"/>
                <w:szCs w:val="22"/>
              </w:rPr>
              <w:t>l'interrogation</w:t>
            </w:r>
            <w:proofErr w:type="spellEnd"/>
            <w:r w:rsidRPr="009C711D">
              <w:rPr>
                <w:rFonts w:ascii="Times New Roman" w:hAnsi="Times New Roman" w:cs="Times New Roman"/>
                <w:sz w:val="22"/>
                <w:szCs w:val="22"/>
              </w:rPr>
              <w:t xml:space="preserve"> : 20 minutes</w:t>
            </w:r>
          </w:p>
        </w:tc>
      </w:tr>
      <w:tr w:rsidR="00E167D7" w:rsidRPr="000D3777"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Thème de la question principale :</w:t>
            </w:r>
            <w:r w:rsidR="00E94CFA" w:rsidRPr="009C711D">
              <w:rPr>
                <w:rFonts w:ascii="Times New Roman" w:hAnsi="Times New Roman" w:cs="Times New Roman"/>
                <w:b/>
                <w:sz w:val="22"/>
                <w:szCs w:val="22"/>
                <w:lang w:val="fr-FR"/>
              </w:rPr>
              <w:t xml:space="preserve"> </w:t>
            </w:r>
            <w:r w:rsidR="000E217A">
              <w:rPr>
                <w:rFonts w:ascii="Times New Roman" w:hAnsi="Times New Roman" w:cs="Times New Roman"/>
                <w:b/>
                <w:sz w:val="22"/>
                <w:szCs w:val="22"/>
                <w:lang w:val="fr-FR"/>
              </w:rPr>
              <w:t>La conflictualité sociale : pathologie, facteur de cohésion ou moteur du changement social ?</w:t>
            </w:r>
          </w:p>
        </w:tc>
      </w:tr>
      <w:tr w:rsidR="00E167D7" w:rsidRPr="000D3777" w:rsidTr="001A16C8">
        <w:tc>
          <w:tcPr>
            <w:tcW w:w="9778" w:type="dxa"/>
            <w:gridSpan w:val="3"/>
          </w:tcPr>
          <w:p w:rsidR="00E167D7" w:rsidRPr="00BC66C4" w:rsidRDefault="00E167D7">
            <w:pPr>
              <w:rPr>
                <w:rFonts w:ascii="Times New Roman" w:hAnsi="Times New Roman" w:cs="Times New Roman"/>
                <w:b/>
                <w:sz w:val="22"/>
                <w:szCs w:val="22"/>
                <w:lang w:val="fr-FR"/>
              </w:rPr>
            </w:pPr>
            <w:r w:rsidRPr="00BC66C4">
              <w:rPr>
                <w:rFonts w:ascii="Times New Roman" w:hAnsi="Times New Roman" w:cs="Times New Roman"/>
                <w:b/>
                <w:sz w:val="22"/>
                <w:szCs w:val="22"/>
                <w:lang w:val="fr-FR"/>
              </w:rPr>
              <w:t>Question principale (sur 10 points) :</w:t>
            </w:r>
          </w:p>
          <w:p w:rsidR="00E167D7" w:rsidRPr="00BC66C4" w:rsidRDefault="000E217A">
            <w:pPr>
              <w:rPr>
                <w:rFonts w:ascii="Times New Roman" w:hAnsi="Times New Roman" w:cs="Times New Roman"/>
                <w:b/>
                <w:sz w:val="22"/>
                <w:szCs w:val="22"/>
                <w:lang w:val="fr-FR"/>
              </w:rPr>
            </w:pPr>
            <w:r w:rsidRPr="00BC66C4">
              <w:rPr>
                <w:rFonts w:ascii="Times New Roman" w:hAnsi="Times New Roman" w:cs="Times New Roman"/>
                <w:b/>
                <w:bCs/>
                <w:spacing w:val="4"/>
                <w:sz w:val="22"/>
                <w:szCs w:val="22"/>
                <w:lang w:val="fr-FR"/>
              </w:rPr>
              <w:t>V</w:t>
            </w:r>
            <w:r w:rsidR="00CD4981" w:rsidRPr="00BC66C4">
              <w:rPr>
                <w:rFonts w:ascii="Times New Roman" w:hAnsi="Times New Roman" w:cs="Times New Roman"/>
                <w:b/>
                <w:bCs/>
                <w:spacing w:val="4"/>
                <w:sz w:val="22"/>
                <w:szCs w:val="22"/>
                <w:lang w:val="fr-FR"/>
              </w:rPr>
              <w:t>ous montrerez que les conflits sociaux peuvent favoriser la cohésion sociale</w:t>
            </w:r>
            <w:r w:rsidR="001A0691">
              <w:rPr>
                <w:rFonts w:ascii="Times New Roman" w:hAnsi="Times New Roman" w:cs="Times New Roman"/>
                <w:b/>
                <w:bCs/>
                <w:spacing w:val="4"/>
                <w:sz w:val="22"/>
                <w:szCs w:val="22"/>
                <w:lang w:val="fr-FR"/>
              </w:rPr>
              <w:t>.</w:t>
            </w:r>
          </w:p>
        </w:tc>
      </w:tr>
      <w:tr w:rsidR="00E167D7" w:rsidRPr="009C711D"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Questions complémentaires (sur 10 points) :</w:t>
            </w:r>
          </w:p>
        </w:tc>
      </w:tr>
      <w:tr w:rsidR="00E167D7" w:rsidRPr="009C711D" w:rsidTr="001A16C8">
        <w:tc>
          <w:tcPr>
            <w:tcW w:w="9778" w:type="dxa"/>
            <w:gridSpan w:val="3"/>
          </w:tcPr>
          <w:p w:rsidR="00E167D7" w:rsidRPr="009C711D" w:rsidRDefault="00B80B45" w:rsidP="002B0002">
            <w:pPr>
              <w:rPr>
                <w:rFonts w:ascii="Times New Roman" w:hAnsi="Times New Roman" w:cs="Times New Roman"/>
                <w:sz w:val="22"/>
                <w:szCs w:val="22"/>
                <w:lang w:val="fr-FR"/>
              </w:rPr>
            </w:pPr>
            <w:r w:rsidRPr="009C711D">
              <w:rPr>
                <w:rFonts w:ascii="Times New Roman" w:hAnsi="Times New Roman" w:cs="Times New Roman"/>
                <w:sz w:val="22"/>
                <w:szCs w:val="22"/>
                <w:lang w:val="fr-FR"/>
              </w:rPr>
              <w:t>1</w:t>
            </w:r>
            <w:r w:rsidR="00E167D7" w:rsidRPr="009C711D">
              <w:rPr>
                <w:rFonts w:ascii="Times New Roman" w:hAnsi="Times New Roman" w:cs="Times New Roman"/>
                <w:sz w:val="22"/>
                <w:szCs w:val="22"/>
                <w:lang w:val="fr-FR"/>
              </w:rPr>
              <w:t xml:space="preserve">) </w:t>
            </w:r>
            <w:r w:rsidR="002B0002" w:rsidRPr="002B0002">
              <w:rPr>
                <w:rFonts w:ascii="Times New Roman" w:hAnsi="Times New Roman"/>
                <w:szCs w:val="24"/>
                <w:lang w:val="fr-FR"/>
              </w:rPr>
              <w:t>Quels facteurs influencent le taux de grève ou de négociation ? (</w:t>
            </w:r>
            <w:r w:rsidR="002B0002" w:rsidRPr="002B0002">
              <w:rPr>
                <w:rFonts w:ascii="Times New Roman" w:hAnsi="Times New Roman"/>
                <w:b/>
                <w:bCs/>
                <w:szCs w:val="24"/>
                <w:lang w:val="fr-FR"/>
              </w:rPr>
              <w:t>document</w:t>
            </w:r>
            <w:r w:rsidR="002B0002" w:rsidRPr="002B0002">
              <w:rPr>
                <w:rFonts w:ascii="Times New Roman" w:hAnsi="Times New Roman"/>
                <w:szCs w:val="24"/>
                <w:lang w:val="fr-FR"/>
              </w:rPr>
              <w:t xml:space="preserve"> </w:t>
            </w:r>
            <w:r w:rsidR="002B0002" w:rsidRPr="002B0002">
              <w:rPr>
                <w:rFonts w:ascii="Times New Roman" w:hAnsi="Times New Roman"/>
                <w:b/>
                <w:bCs/>
                <w:szCs w:val="24"/>
                <w:lang w:val="fr-FR"/>
              </w:rPr>
              <w:t>2</w:t>
            </w:r>
            <w:r w:rsidR="002B0002" w:rsidRPr="002B0002">
              <w:rPr>
                <w:rFonts w:ascii="Times New Roman" w:hAnsi="Times New Roman"/>
                <w:szCs w:val="24"/>
                <w:lang w:val="fr-FR"/>
              </w:rPr>
              <w:t>) (</w:t>
            </w:r>
            <w:r w:rsidR="002B0002" w:rsidRPr="002B0002">
              <w:rPr>
                <w:rFonts w:ascii="Times New Roman" w:hAnsi="Times New Roman"/>
                <w:i/>
                <w:iCs/>
                <w:szCs w:val="24"/>
                <w:lang w:val="fr-FR"/>
              </w:rPr>
              <w:t>4</w:t>
            </w:r>
            <w:r w:rsidR="002B0002" w:rsidRPr="002B0002">
              <w:rPr>
                <w:rFonts w:ascii="Times New Roman" w:hAnsi="Times New Roman"/>
                <w:szCs w:val="24"/>
                <w:lang w:val="fr-FR"/>
              </w:rPr>
              <w:t xml:space="preserve"> </w:t>
            </w:r>
            <w:r w:rsidR="002B0002" w:rsidRPr="002B0002">
              <w:rPr>
                <w:rFonts w:ascii="Times New Roman" w:hAnsi="Times New Roman"/>
                <w:i/>
                <w:iCs/>
                <w:szCs w:val="24"/>
                <w:lang w:val="fr-FR"/>
              </w:rPr>
              <w:t>points</w:t>
            </w:r>
            <w:r w:rsidR="002B0002" w:rsidRPr="002B0002">
              <w:rPr>
                <w:rFonts w:ascii="Times New Roman" w:hAnsi="Times New Roman"/>
                <w:szCs w:val="24"/>
                <w:lang w:val="fr-FR"/>
              </w:rPr>
              <w:t>)</w:t>
            </w:r>
          </w:p>
        </w:tc>
      </w:tr>
      <w:tr w:rsidR="00E167D7" w:rsidRPr="009C711D" w:rsidTr="001A16C8">
        <w:tc>
          <w:tcPr>
            <w:tcW w:w="9778" w:type="dxa"/>
            <w:gridSpan w:val="3"/>
          </w:tcPr>
          <w:p w:rsidR="00E167D7" w:rsidRPr="002B0002" w:rsidRDefault="00B80B45" w:rsidP="00242618">
            <w:pPr>
              <w:rPr>
                <w:rFonts w:ascii="Times New Roman" w:hAnsi="Times New Roman" w:cs="Times New Roman"/>
                <w:sz w:val="22"/>
                <w:szCs w:val="22"/>
                <w:lang w:val="fr-FR"/>
              </w:rPr>
            </w:pPr>
            <w:r w:rsidRPr="009C711D">
              <w:rPr>
                <w:rFonts w:ascii="Times New Roman" w:hAnsi="Times New Roman" w:cs="Times New Roman"/>
                <w:sz w:val="22"/>
                <w:szCs w:val="22"/>
                <w:lang w:val="fr-FR"/>
              </w:rPr>
              <w:t>2</w:t>
            </w:r>
            <w:r w:rsidR="00E167D7" w:rsidRPr="009C711D">
              <w:rPr>
                <w:rFonts w:ascii="Times New Roman" w:hAnsi="Times New Roman" w:cs="Times New Roman"/>
                <w:sz w:val="22"/>
                <w:szCs w:val="22"/>
                <w:lang w:val="fr-FR"/>
              </w:rPr>
              <w:t>)</w:t>
            </w:r>
            <w:r w:rsidR="00242618">
              <w:rPr>
                <w:rFonts w:ascii="Times New Roman" w:hAnsi="Times New Roman" w:cs="Times New Roman"/>
                <w:sz w:val="22"/>
                <w:szCs w:val="22"/>
                <w:lang w:val="fr-FR"/>
              </w:rPr>
              <w:t xml:space="preserve"> </w:t>
            </w:r>
            <w:r w:rsidR="00242618">
              <w:rPr>
                <w:rFonts w:ascii="Times New Roman" w:hAnsi="Times New Roman" w:cs="Times New Roman"/>
                <w:szCs w:val="24"/>
                <w:lang w:val="fr-FR"/>
              </w:rPr>
              <w:t>Par quels moyens les pouvoirs publics peuvent-ils contribuer à la justice sociale ?</w:t>
            </w:r>
            <w:r w:rsidR="002B0002">
              <w:rPr>
                <w:rFonts w:ascii="Times New Roman" w:hAnsi="Times New Roman" w:cs="Times New Roman"/>
                <w:szCs w:val="24"/>
                <w:lang w:val="fr-FR"/>
              </w:rPr>
              <w:t xml:space="preserve"> </w:t>
            </w:r>
            <w:r w:rsidR="002B0002" w:rsidRPr="002B0002">
              <w:rPr>
                <w:rFonts w:ascii="Times New Roman" w:hAnsi="Times New Roman"/>
                <w:szCs w:val="24"/>
                <w:lang w:val="fr-FR"/>
              </w:rPr>
              <w:t>(</w:t>
            </w:r>
            <w:r w:rsidR="002B0002">
              <w:rPr>
                <w:rFonts w:ascii="Times New Roman" w:hAnsi="Times New Roman"/>
                <w:i/>
                <w:iCs/>
                <w:szCs w:val="24"/>
                <w:lang w:val="fr-FR"/>
              </w:rPr>
              <w:t>3</w:t>
            </w:r>
            <w:r w:rsidR="002B0002" w:rsidRPr="002B0002">
              <w:rPr>
                <w:rFonts w:ascii="Times New Roman" w:hAnsi="Times New Roman"/>
                <w:szCs w:val="24"/>
                <w:lang w:val="fr-FR"/>
              </w:rPr>
              <w:t xml:space="preserve"> </w:t>
            </w:r>
            <w:r w:rsidR="002B0002" w:rsidRPr="002B0002">
              <w:rPr>
                <w:rFonts w:ascii="Times New Roman" w:hAnsi="Times New Roman"/>
                <w:i/>
                <w:iCs/>
                <w:szCs w:val="24"/>
                <w:lang w:val="fr-FR"/>
              </w:rPr>
              <w:t>points</w:t>
            </w:r>
            <w:r w:rsidR="002B0002" w:rsidRPr="002B0002">
              <w:rPr>
                <w:rFonts w:ascii="Times New Roman" w:hAnsi="Times New Roman"/>
                <w:szCs w:val="24"/>
                <w:lang w:val="fr-FR"/>
              </w:rPr>
              <w:t>)</w:t>
            </w:r>
          </w:p>
        </w:tc>
      </w:tr>
      <w:tr w:rsidR="00E167D7" w:rsidRPr="009C711D" w:rsidTr="001A16C8">
        <w:tc>
          <w:tcPr>
            <w:tcW w:w="9778" w:type="dxa"/>
            <w:gridSpan w:val="3"/>
          </w:tcPr>
          <w:p w:rsidR="00E167D7" w:rsidRPr="002B0002"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3</w:t>
            </w:r>
            <w:r w:rsidR="00E167D7" w:rsidRPr="009C711D">
              <w:rPr>
                <w:rFonts w:ascii="Times New Roman" w:hAnsi="Times New Roman" w:cs="Times New Roman"/>
                <w:sz w:val="22"/>
                <w:szCs w:val="22"/>
                <w:lang w:val="fr-FR"/>
              </w:rPr>
              <w:t>)</w:t>
            </w:r>
            <w:r w:rsidR="002B0002" w:rsidRPr="002B0002">
              <w:rPr>
                <w:lang w:val="fr-FR"/>
              </w:rPr>
              <w:t xml:space="preserve"> </w:t>
            </w:r>
            <w:r w:rsidR="002B0002" w:rsidRPr="002B0002">
              <w:rPr>
                <w:rFonts w:ascii="Times New Roman" w:hAnsi="Times New Roman" w:cs="Times New Roman"/>
                <w:lang w:val="fr-FR"/>
              </w:rPr>
              <w:t>Comment la taxation permet-elle d'agir sur la préservation de l'environnement ?</w:t>
            </w:r>
            <w:r w:rsidR="002B0002" w:rsidRPr="002B0002">
              <w:rPr>
                <w:rFonts w:ascii="Times New Roman" w:hAnsi="Times New Roman"/>
                <w:szCs w:val="24"/>
                <w:lang w:val="fr-FR"/>
              </w:rPr>
              <w:t xml:space="preserve"> (</w:t>
            </w:r>
            <w:r w:rsidR="002B0002">
              <w:rPr>
                <w:rFonts w:ascii="Times New Roman" w:hAnsi="Times New Roman"/>
                <w:i/>
                <w:iCs/>
                <w:szCs w:val="24"/>
                <w:lang w:val="fr-FR"/>
              </w:rPr>
              <w:t>3</w:t>
            </w:r>
            <w:r w:rsidR="002B0002" w:rsidRPr="002B0002">
              <w:rPr>
                <w:rFonts w:ascii="Times New Roman" w:hAnsi="Times New Roman"/>
                <w:szCs w:val="24"/>
                <w:lang w:val="fr-FR"/>
              </w:rPr>
              <w:t xml:space="preserve"> </w:t>
            </w:r>
            <w:r w:rsidR="002B0002" w:rsidRPr="002B0002">
              <w:rPr>
                <w:rFonts w:ascii="Times New Roman" w:hAnsi="Times New Roman"/>
                <w:i/>
                <w:iCs/>
                <w:szCs w:val="24"/>
                <w:lang w:val="fr-FR"/>
              </w:rPr>
              <w:t>points</w:t>
            </w:r>
            <w:r w:rsidR="002B0002" w:rsidRPr="002B0002">
              <w:rPr>
                <w:rFonts w:ascii="Times New Roman" w:hAnsi="Times New Roman"/>
                <w:szCs w:val="24"/>
                <w:lang w:val="fr-FR"/>
              </w:rPr>
              <w:t>)</w:t>
            </w:r>
          </w:p>
        </w:tc>
      </w:tr>
    </w:tbl>
    <w:p w:rsidR="000E217A" w:rsidRPr="000E217A" w:rsidRDefault="00E94C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0E217A">
        <w:rPr>
          <w:rFonts w:ascii="Times New Roman" w:hAnsi="Times New Roman"/>
          <w:color w:val="000000"/>
          <w:sz w:val="22"/>
          <w:szCs w:val="22"/>
          <w:lang w:val="fr-FR"/>
        </w:rPr>
        <w:t>DOCUMENT 1</w:t>
      </w:r>
    </w:p>
    <w:p w:rsidR="00CD4981" w:rsidRPr="000E217A" w:rsidRDefault="00CD4981" w:rsidP="00CD4981">
      <w:pPr>
        <w:autoSpaceDE w:val="0"/>
        <w:autoSpaceDN w:val="0"/>
        <w:jc w:val="both"/>
        <w:rPr>
          <w:rFonts w:ascii="Times New Roman" w:hAnsi="Times New Roman" w:cs="Times New Roman"/>
          <w:spacing w:val="4"/>
          <w:sz w:val="22"/>
          <w:szCs w:val="22"/>
          <w:lang w:val="fr-FR"/>
        </w:rPr>
      </w:pPr>
      <w:r w:rsidRPr="000E217A">
        <w:rPr>
          <w:rFonts w:ascii="Times New Roman" w:hAnsi="Times New Roman" w:cs="Times New Roman"/>
          <w:spacing w:val="4"/>
          <w:sz w:val="22"/>
          <w:szCs w:val="22"/>
          <w:lang w:val="fr-FR"/>
        </w:rPr>
        <w:t>[Certains] engagements ne sont pas guidés par la poursuite d'un intérêt individuel, mais par une forme d'altruisme</w:t>
      </w:r>
      <w:r w:rsidRPr="000E217A">
        <w:rPr>
          <w:rFonts w:ascii="Times New Roman" w:hAnsi="Times New Roman" w:cs="Times New Roman"/>
          <w:spacing w:val="4"/>
          <w:sz w:val="22"/>
          <w:szCs w:val="22"/>
          <w:vertAlign w:val="superscript"/>
          <w:lang w:val="fr-FR"/>
        </w:rPr>
        <w:t>(1)</w:t>
      </w:r>
      <w:r w:rsidRPr="000E217A">
        <w:rPr>
          <w:rFonts w:ascii="Times New Roman" w:hAnsi="Times New Roman" w:cs="Times New Roman"/>
          <w:spacing w:val="4"/>
          <w:sz w:val="22"/>
          <w:szCs w:val="22"/>
          <w:lang w:val="fr-FR"/>
        </w:rPr>
        <w:t>. (...)</w:t>
      </w:r>
    </w:p>
    <w:p w:rsidR="00CD4981" w:rsidRPr="000E217A" w:rsidRDefault="00CD4981" w:rsidP="00CD4981">
      <w:pPr>
        <w:autoSpaceDE w:val="0"/>
        <w:autoSpaceDN w:val="0"/>
        <w:jc w:val="both"/>
        <w:rPr>
          <w:rFonts w:ascii="Times New Roman" w:hAnsi="Times New Roman" w:cs="Times New Roman"/>
          <w:spacing w:val="4"/>
          <w:sz w:val="22"/>
          <w:szCs w:val="22"/>
          <w:lang w:val="fr-FR"/>
        </w:rPr>
      </w:pPr>
      <w:r w:rsidRPr="000E217A">
        <w:rPr>
          <w:rFonts w:ascii="Times New Roman" w:hAnsi="Times New Roman" w:cs="Times New Roman"/>
          <w:spacing w:val="4"/>
          <w:sz w:val="22"/>
          <w:szCs w:val="22"/>
          <w:lang w:val="fr-FR"/>
        </w:rPr>
        <w:t xml:space="preserve">Les mouvements sociaux offrent aux individus qui les rejoignent non seulement la confirmation qu'ils agissent conformément à leurs normes et valeurs morales, mais ils leur offrent l'occasion de le faire dans et par la rencontre avec d'autres qui partagent ces mêmes normes et valeurs. L'engagement militant, comme le vote, apparaît comme une manière d'affirmer son identification à un groupe par la revendication et la mise en </w:t>
      </w:r>
      <w:proofErr w:type="spellStart"/>
      <w:r w:rsidRPr="000E217A">
        <w:rPr>
          <w:rFonts w:ascii="Times New Roman" w:hAnsi="Times New Roman" w:cs="Times New Roman"/>
          <w:spacing w:val="4"/>
          <w:sz w:val="22"/>
          <w:szCs w:val="22"/>
          <w:lang w:val="fr-FR"/>
        </w:rPr>
        <w:t>oeuvre</w:t>
      </w:r>
      <w:proofErr w:type="spellEnd"/>
      <w:r w:rsidRPr="000E217A">
        <w:rPr>
          <w:rFonts w:ascii="Times New Roman" w:hAnsi="Times New Roman" w:cs="Times New Roman"/>
          <w:spacing w:val="4"/>
          <w:sz w:val="22"/>
          <w:szCs w:val="22"/>
          <w:lang w:val="fr-FR"/>
        </w:rPr>
        <w:t xml:space="preserve"> de son code moral. (...)</w:t>
      </w:r>
    </w:p>
    <w:p w:rsidR="00CD4981" w:rsidRPr="000E217A" w:rsidRDefault="00CD4981" w:rsidP="00242618">
      <w:pPr>
        <w:autoSpaceDE w:val="0"/>
        <w:autoSpaceDN w:val="0"/>
        <w:jc w:val="both"/>
        <w:rPr>
          <w:rFonts w:ascii="Times New Roman" w:hAnsi="Times New Roman" w:cs="Times New Roman"/>
          <w:spacing w:val="4"/>
          <w:sz w:val="22"/>
          <w:szCs w:val="22"/>
          <w:lang w:val="fr-FR"/>
        </w:rPr>
      </w:pPr>
      <w:r w:rsidRPr="000E217A">
        <w:rPr>
          <w:rFonts w:ascii="Times New Roman" w:hAnsi="Times New Roman" w:cs="Times New Roman"/>
          <w:spacing w:val="4"/>
          <w:sz w:val="22"/>
          <w:szCs w:val="22"/>
          <w:lang w:val="fr-FR"/>
        </w:rPr>
        <w:t>Le réconfort de ne pas être seul mais d'appartenir à un groupe qui partage les mêmes valeurs que soi, le sentiment valorisant d'avoir raison contre les autres, le plaisir retiré de l'activité militante... sont des dimensions souvent sous-estimées, mais pourtant décisives, de l'engagement, au-delà et parfois avant même l'obtention des revendications exprimées.</w:t>
      </w:r>
    </w:p>
    <w:p w:rsidR="00CD4981" w:rsidRPr="000E217A" w:rsidRDefault="00CD4981" w:rsidP="000D3777">
      <w:pPr>
        <w:autoSpaceDE w:val="0"/>
        <w:autoSpaceDN w:val="0"/>
        <w:rPr>
          <w:rFonts w:ascii="Times New Roman" w:hAnsi="Times New Roman" w:cs="Times New Roman"/>
          <w:spacing w:val="4"/>
          <w:sz w:val="22"/>
          <w:szCs w:val="22"/>
          <w:lang w:val="fr-FR"/>
        </w:rPr>
      </w:pPr>
      <w:r w:rsidRPr="000E217A">
        <w:rPr>
          <w:rFonts w:ascii="Times New Roman" w:hAnsi="Times New Roman" w:cs="Times New Roman"/>
          <w:spacing w:val="-1"/>
          <w:sz w:val="22"/>
          <w:szCs w:val="22"/>
          <w:lang w:val="fr-FR"/>
        </w:rPr>
        <w:t>Source :</w:t>
      </w:r>
      <w:r w:rsidRPr="000E217A">
        <w:rPr>
          <w:rFonts w:ascii="Times New Roman" w:hAnsi="Times New Roman" w:cs="Times New Roman"/>
          <w:spacing w:val="4"/>
          <w:sz w:val="22"/>
          <w:szCs w:val="22"/>
          <w:lang w:val="fr-FR"/>
        </w:rPr>
        <w:t xml:space="preserve"> </w:t>
      </w:r>
      <w:r w:rsidRPr="000E217A">
        <w:rPr>
          <w:rFonts w:ascii="Times New Roman" w:hAnsi="Times New Roman" w:cs="Times New Roman"/>
          <w:i/>
          <w:iCs/>
          <w:spacing w:val="-4"/>
          <w:sz w:val="22"/>
          <w:szCs w:val="22"/>
          <w:lang w:val="fr-FR"/>
        </w:rPr>
        <w:t xml:space="preserve">Comment lutter ? Sociologie </w:t>
      </w:r>
      <w:r w:rsidRPr="000E217A">
        <w:rPr>
          <w:rFonts w:ascii="Times New Roman" w:hAnsi="Times New Roman" w:cs="Times New Roman"/>
          <w:spacing w:val="-1"/>
          <w:sz w:val="22"/>
          <w:szCs w:val="22"/>
          <w:lang w:val="fr-FR"/>
        </w:rPr>
        <w:t>et</w:t>
      </w:r>
      <w:r w:rsidRPr="000E217A">
        <w:rPr>
          <w:rFonts w:ascii="Times New Roman" w:hAnsi="Times New Roman" w:cs="Times New Roman"/>
          <w:spacing w:val="4"/>
          <w:sz w:val="22"/>
          <w:szCs w:val="22"/>
          <w:lang w:val="fr-FR"/>
        </w:rPr>
        <w:t xml:space="preserve"> </w:t>
      </w:r>
      <w:r w:rsidRPr="000E217A">
        <w:rPr>
          <w:rFonts w:ascii="Times New Roman" w:hAnsi="Times New Roman" w:cs="Times New Roman"/>
          <w:i/>
          <w:iCs/>
          <w:spacing w:val="-4"/>
          <w:sz w:val="22"/>
          <w:szCs w:val="22"/>
          <w:lang w:val="fr-FR"/>
        </w:rPr>
        <w:t xml:space="preserve">mouvements sociaux, </w:t>
      </w:r>
      <w:r w:rsidRPr="000E217A">
        <w:rPr>
          <w:rFonts w:ascii="Times New Roman" w:hAnsi="Times New Roman" w:cs="Times New Roman"/>
          <w:spacing w:val="-1"/>
          <w:sz w:val="22"/>
          <w:szCs w:val="22"/>
          <w:lang w:val="fr-FR"/>
        </w:rPr>
        <w:t>MATHIEU Lilian, 2004.</w:t>
      </w:r>
    </w:p>
    <w:p w:rsidR="00CD4981" w:rsidRDefault="00CD4981" w:rsidP="00CD4981">
      <w:pPr>
        <w:autoSpaceDE w:val="0"/>
        <w:autoSpaceDN w:val="0"/>
        <w:rPr>
          <w:rFonts w:ascii="Times New Roman" w:hAnsi="Times New Roman" w:cs="Times New Roman"/>
          <w:spacing w:val="4"/>
          <w:sz w:val="22"/>
          <w:szCs w:val="22"/>
          <w:lang w:val="fr-FR"/>
        </w:rPr>
      </w:pPr>
      <w:r w:rsidRPr="000E217A">
        <w:rPr>
          <w:rFonts w:ascii="Times New Roman" w:hAnsi="Times New Roman" w:cs="Times New Roman"/>
          <w:spacing w:val="4"/>
          <w:sz w:val="22"/>
          <w:szCs w:val="22"/>
          <w:lang w:val="fr-FR"/>
        </w:rPr>
        <w:t>(1)Altruisme: capacité à se tourner vers les autres.</w:t>
      </w:r>
    </w:p>
    <w:p w:rsidR="000E217A" w:rsidRPr="000E217A" w:rsidRDefault="000E217A" w:rsidP="00CD4981">
      <w:pPr>
        <w:autoSpaceDE w:val="0"/>
        <w:autoSpaceDN w:val="0"/>
        <w:rPr>
          <w:rFonts w:ascii="Times New Roman" w:hAnsi="Times New Roman" w:cs="Times New Roman"/>
          <w:b/>
          <w:bCs/>
          <w:spacing w:val="4"/>
          <w:sz w:val="22"/>
          <w:szCs w:val="22"/>
          <w:lang w:val="fr-FR"/>
        </w:rPr>
      </w:pPr>
    </w:p>
    <w:p w:rsidR="000E217A" w:rsidRPr="000E217A" w:rsidRDefault="00E94CFA" w:rsidP="00CD49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0E217A">
        <w:rPr>
          <w:rFonts w:ascii="Times New Roman" w:hAnsi="Times New Roman"/>
          <w:color w:val="000000"/>
          <w:sz w:val="22"/>
          <w:szCs w:val="22"/>
          <w:lang w:val="fr-FR"/>
        </w:rPr>
        <w:t>DOCUMENT 2</w:t>
      </w:r>
    </w:p>
    <w:p w:rsidR="00CD4981" w:rsidRPr="000E217A" w:rsidRDefault="00CD4981" w:rsidP="00CD4981">
      <w:pPr>
        <w:autoSpaceDE w:val="0"/>
        <w:autoSpaceDN w:val="0"/>
        <w:jc w:val="center"/>
        <w:rPr>
          <w:rFonts w:ascii="Times New Roman" w:hAnsi="Times New Roman" w:cs="Times New Roman"/>
          <w:b/>
          <w:bCs/>
          <w:spacing w:val="4"/>
          <w:sz w:val="22"/>
          <w:szCs w:val="22"/>
          <w:lang w:val="fr-FR"/>
        </w:rPr>
      </w:pPr>
      <w:r w:rsidRPr="000E217A">
        <w:rPr>
          <w:rFonts w:ascii="Times New Roman" w:hAnsi="Times New Roman" w:cs="Times New Roman"/>
          <w:b/>
          <w:bCs/>
          <w:spacing w:val="4"/>
          <w:sz w:val="22"/>
          <w:szCs w:val="22"/>
          <w:lang w:val="fr-FR"/>
        </w:rPr>
        <w:t>Négociations collectives et grèves dans les entreprises de 10 salariés ou plus en 2009 par branches professionnelles</w:t>
      </w:r>
      <w:r w:rsidRPr="000E217A">
        <w:rPr>
          <w:rFonts w:ascii="Times New Roman" w:hAnsi="Times New Roman" w:cs="Times New Roman"/>
          <w:b/>
          <w:bCs/>
          <w:spacing w:val="4"/>
          <w:sz w:val="22"/>
          <w:szCs w:val="22"/>
          <w:vertAlign w:val="superscript"/>
          <w:lang w:val="fr-FR"/>
        </w:rPr>
        <w:t>(l)</w:t>
      </w:r>
      <w:r w:rsidRPr="000E217A">
        <w:rPr>
          <w:rFonts w:ascii="Times New Roman" w:hAnsi="Times New Roman" w:cs="Times New Roman"/>
          <w:b/>
          <w:bCs/>
          <w:spacing w:val="4"/>
          <w:sz w:val="22"/>
          <w:szCs w:val="22"/>
          <w:lang w:val="fr-FR"/>
        </w:rPr>
        <w:t xml:space="preserve"> en France</w:t>
      </w:r>
    </w:p>
    <w:tbl>
      <w:tblPr>
        <w:tblW w:w="0" w:type="auto"/>
        <w:jc w:val="center"/>
        <w:tblCellMar>
          <w:left w:w="0" w:type="dxa"/>
          <w:right w:w="0" w:type="dxa"/>
        </w:tblCellMar>
        <w:tblLook w:val="0000"/>
      </w:tblPr>
      <w:tblGrid>
        <w:gridCol w:w="3246"/>
        <w:gridCol w:w="3013"/>
        <w:gridCol w:w="3389"/>
      </w:tblGrid>
      <w:tr w:rsidR="00CD4981" w:rsidRPr="000E217A" w:rsidTr="007E0A0A">
        <w:trPr>
          <w:trHeight w:hRule="exact" w:val="886"/>
          <w:jc w:val="center"/>
        </w:trPr>
        <w:tc>
          <w:tcPr>
            <w:tcW w:w="0" w:type="auto"/>
            <w:tcBorders>
              <w:top w:val="single" w:sz="4" w:space="0" w:color="auto"/>
              <w:left w:val="single" w:sz="4" w:space="0" w:color="auto"/>
              <w:bottom w:val="single" w:sz="4" w:space="0" w:color="auto"/>
              <w:right w:val="single" w:sz="6" w:space="0" w:color="auto"/>
            </w:tcBorders>
            <w:vAlign w:val="center"/>
          </w:tcPr>
          <w:p w:rsidR="00CD4981" w:rsidRPr="000E217A" w:rsidRDefault="00CD4981" w:rsidP="007E0A0A">
            <w:pPr>
              <w:autoSpaceDE w:val="0"/>
              <w:autoSpaceDN w:val="0"/>
              <w:jc w:val="center"/>
              <w:rPr>
                <w:rFonts w:ascii="Times New Roman" w:hAnsi="Times New Roman" w:cs="Times New Roman"/>
                <w:spacing w:val="4"/>
                <w:sz w:val="22"/>
                <w:szCs w:val="22"/>
              </w:rPr>
            </w:pPr>
            <w:r w:rsidRPr="000E217A">
              <w:rPr>
                <w:rFonts w:ascii="Times New Roman" w:hAnsi="Times New Roman" w:cs="Times New Roman"/>
                <w:spacing w:val="4"/>
                <w:sz w:val="22"/>
                <w:szCs w:val="22"/>
              </w:rPr>
              <w:t xml:space="preserve">Branches </w:t>
            </w:r>
            <w:proofErr w:type="spellStart"/>
            <w:r w:rsidRPr="000E217A">
              <w:rPr>
                <w:rFonts w:ascii="Times New Roman" w:hAnsi="Times New Roman" w:cs="Times New Roman"/>
                <w:spacing w:val="4"/>
                <w:sz w:val="22"/>
                <w:szCs w:val="22"/>
              </w:rPr>
              <w:t>professionnelles</w:t>
            </w:r>
            <w:proofErr w:type="spellEnd"/>
          </w:p>
        </w:tc>
        <w:tc>
          <w:tcPr>
            <w:tcW w:w="0" w:type="auto"/>
            <w:tcBorders>
              <w:top w:val="single" w:sz="4" w:space="0" w:color="auto"/>
              <w:left w:val="single" w:sz="6" w:space="0" w:color="auto"/>
              <w:bottom w:val="single" w:sz="4" w:space="0" w:color="auto"/>
              <w:right w:val="single" w:sz="4" w:space="0" w:color="auto"/>
            </w:tcBorders>
            <w:vAlign w:val="center"/>
          </w:tcPr>
          <w:p w:rsidR="00CD4981" w:rsidRPr="000E217A" w:rsidRDefault="00CD4981" w:rsidP="007E0A0A">
            <w:pPr>
              <w:autoSpaceDE w:val="0"/>
              <w:autoSpaceDN w:val="0"/>
              <w:jc w:val="center"/>
              <w:rPr>
                <w:rFonts w:ascii="Times New Roman" w:hAnsi="Times New Roman" w:cs="Times New Roman"/>
                <w:spacing w:val="4"/>
                <w:sz w:val="22"/>
                <w:szCs w:val="22"/>
                <w:lang w:val="fr-FR"/>
              </w:rPr>
            </w:pPr>
            <w:r w:rsidRPr="000E217A">
              <w:rPr>
                <w:rFonts w:ascii="Times New Roman" w:hAnsi="Times New Roman" w:cs="Times New Roman"/>
                <w:spacing w:val="4"/>
                <w:sz w:val="22"/>
                <w:szCs w:val="22"/>
                <w:lang w:val="fr-FR"/>
              </w:rPr>
              <w:t>Proportion d'entreprises ayant connu une grève</w:t>
            </w:r>
          </w:p>
          <w:p w:rsidR="00CD4981" w:rsidRPr="000E217A" w:rsidRDefault="00CD4981" w:rsidP="007E0A0A">
            <w:pPr>
              <w:autoSpaceDE w:val="0"/>
              <w:autoSpaceDN w:val="0"/>
              <w:jc w:val="center"/>
              <w:rPr>
                <w:rFonts w:ascii="Times New Roman" w:hAnsi="Times New Roman" w:cs="Times New Roman"/>
                <w:spacing w:val="4"/>
                <w:sz w:val="22"/>
                <w:szCs w:val="22"/>
              </w:rPr>
            </w:pPr>
            <w:proofErr w:type="gramStart"/>
            <w:r w:rsidRPr="000E217A">
              <w:rPr>
                <w:rFonts w:ascii="Times New Roman" w:hAnsi="Times New Roman" w:cs="Times New Roman"/>
                <w:spacing w:val="4"/>
                <w:sz w:val="22"/>
                <w:szCs w:val="22"/>
              </w:rPr>
              <w:t>en</w:t>
            </w:r>
            <w:proofErr w:type="gramEnd"/>
            <w:r w:rsidRPr="000E217A">
              <w:rPr>
                <w:rFonts w:ascii="Times New Roman" w:hAnsi="Times New Roman" w:cs="Times New Roman"/>
                <w:spacing w:val="4"/>
                <w:sz w:val="22"/>
                <w:szCs w:val="22"/>
              </w:rPr>
              <w:t xml:space="preserve"> 2009 (en %)</w:t>
            </w:r>
          </w:p>
        </w:tc>
        <w:tc>
          <w:tcPr>
            <w:tcW w:w="0" w:type="auto"/>
            <w:tcBorders>
              <w:top w:val="single" w:sz="4" w:space="0" w:color="auto"/>
              <w:left w:val="single" w:sz="4" w:space="0" w:color="auto"/>
              <w:bottom w:val="single" w:sz="4" w:space="0" w:color="auto"/>
              <w:right w:val="single" w:sz="4" w:space="0" w:color="auto"/>
            </w:tcBorders>
            <w:vAlign w:val="center"/>
          </w:tcPr>
          <w:p w:rsidR="00CD4981" w:rsidRPr="000E217A" w:rsidRDefault="00CD4981" w:rsidP="007E0A0A">
            <w:pPr>
              <w:autoSpaceDE w:val="0"/>
              <w:autoSpaceDN w:val="0"/>
              <w:jc w:val="center"/>
              <w:rPr>
                <w:rFonts w:ascii="Times New Roman" w:hAnsi="Times New Roman" w:cs="Times New Roman"/>
                <w:spacing w:val="4"/>
                <w:sz w:val="22"/>
                <w:szCs w:val="22"/>
                <w:lang w:val="fr-FR"/>
              </w:rPr>
            </w:pPr>
            <w:r w:rsidRPr="000E217A">
              <w:rPr>
                <w:rFonts w:ascii="Times New Roman" w:hAnsi="Times New Roman" w:cs="Times New Roman"/>
                <w:spacing w:val="4"/>
                <w:sz w:val="22"/>
                <w:szCs w:val="22"/>
                <w:lang w:val="fr-FR"/>
              </w:rPr>
              <w:t>Proportion d'entreprises ayant engagé une négociation</w:t>
            </w:r>
          </w:p>
          <w:p w:rsidR="00CD4981" w:rsidRPr="000E217A" w:rsidRDefault="00CD4981" w:rsidP="007E0A0A">
            <w:pPr>
              <w:autoSpaceDE w:val="0"/>
              <w:autoSpaceDN w:val="0"/>
              <w:jc w:val="center"/>
              <w:rPr>
                <w:rFonts w:ascii="Times New Roman" w:hAnsi="Times New Roman" w:cs="Times New Roman"/>
                <w:spacing w:val="4"/>
                <w:sz w:val="22"/>
                <w:szCs w:val="22"/>
              </w:rPr>
            </w:pPr>
            <w:proofErr w:type="gramStart"/>
            <w:r w:rsidRPr="000E217A">
              <w:rPr>
                <w:rFonts w:ascii="Times New Roman" w:hAnsi="Times New Roman" w:cs="Times New Roman"/>
                <w:spacing w:val="4"/>
                <w:sz w:val="22"/>
                <w:szCs w:val="22"/>
              </w:rPr>
              <w:t>en</w:t>
            </w:r>
            <w:proofErr w:type="gramEnd"/>
            <w:r w:rsidRPr="000E217A">
              <w:rPr>
                <w:rFonts w:ascii="Times New Roman" w:hAnsi="Times New Roman" w:cs="Times New Roman"/>
                <w:spacing w:val="4"/>
                <w:sz w:val="22"/>
                <w:szCs w:val="22"/>
              </w:rPr>
              <w:t xml:space="preserve"> 2009 (en %)</w:t>
            </w:r>
          </w:p>
        </w:tc>
      </w:tr>
      <w:tr w:rsidR="00CD4981" w:rsidRPr="000E217A" w:rsidTr="007E0A0A">
        <w:trPr>
          <w:trHeight w:val="567"/>
          <w:jc w:val="center"/>
        </w:trPr>
        <w:tc>
          <w:tcPr>
            <w:tcW w:w="0" w:type="auto"/>
            <w:tcBorders>
              <w:top w:val="single" w:sz="4" w:space="0" w:color="auto"/>
              <w:left w:val="single" w:sz="4" w:space="0" w:color="auto"/>
              <w:bottom w:val="single" w:sz="4" w:space="0" w:color="auto"/>
              <w:right w:val="single" w:sz="6" w:space="0" w:color="auto"/>
            </w:tcBorders>
            <w:vAlign w:val="center"/>
          </w:tcPr>
          <w:p w:rsidR="00CD4981" w:rsidRPr="000E217A" w:rsidRDefault="00CD4981" w:rsidP="007E0A0A">
            <w:pPr>
              <w:autoSpaceDE w:val="0"/>
              <w:autoSpaceDN w:val="0"/>
              <w:rPr>
                <w:rFonts w:ascii="Times New Roman" w:hAnsi="Times New Roman" w:cs="Times New Roman"/>
                <w:spacing w:val="4"/>
                <w:sz w:val="22"/>
                <w:szCs w:val="22"/>
              </w:rPr>
            </w:pPr>
            <w:proofErr w:type="spellStart"/>
            <w:r w:rsidRPr="000E217A">
              <w:rPr>
                <w:rFonts w:ascii="Times New Roman" w:hAnsi="Times New Roman" w:cs="Times New Roman"/>
                <w:spacing w:val="4"/>
                <w:sz w:val="22"/>
                <w:szCs w:val="22"/>
              </w:rPr>
              <w:t>Secteur</w:t>
            </w:r>
            <w:proofErr w:type="spellEnd"/>
            <w:r w:rsidRPr="000E217A">
              <w:rPr>
                <w:rFonts w:ascii="Times New Roman" w:hAnsi="Times New Roman" w:cs="Times New Roman"/>
                <w:spacing w:val="4"/>
                <w:sz w:val="22"/>
                <w:szCs w:val="22"/>
              </w:rPr>
              <w:t xml:space="preserve"> </w:t>
            </w:r>
            <w:proofErr w:type="spellStart"/>
            <w:r w:rsidRPr="000E217A">
              <w:rPr>
                <w:rFonts w:ascii="Times New Roman" w:hAnsi="Times New Roman" w:cs="Times New Roman"/>
                <w:spacing w:val="4"/>
                <w:sz w:val="22"/>
                <w:szCs w:val="22"/>
              </w:rPr>
              <w:t>sous</w:t>
            </w:r>
            <w:proofErr w:type="spellEnd"/>
            <w:r w:rsidRPr="000E217A">
              <w:rPr>
                <w:rFonts w:ascii="Times New Roman" w:hAnsi="Times New Roman" w:cs="Times New Roman"/>
                <w:spacing w:val="4"/>
                <w:sz w:val="22"/>
                <w:szCs w:val="22"/>
              </w:rPr>
              <w:t xml:space="preserve"> </w:t>
            </w:r>
            <w:proofErr w:type="spellStart"/>
            <w:r w:rsidRPr="000E217A">
              <w:rPr>
                <w:rFonts w:ascii="Times New Roman" w:hAnsi="Times New Roman" w:cs="Times New Roman"/>
                <w:spacing w:val="4"/>
                <w:sz w:val="22"/>
                <w:szCs w:val="22"/>
              </w:rPr>
              <w:t>statut</w:t>
            </w:r>
            <w:proofErr w:type="spellEnd"/>
            <w:r w:rsidRPr="000E217A">
              <w:rPr>
                <w:rFonts w:ascii="Times New Roman" w:hAnsi="Times New Roman" w:cs="Times New Roman"/>
                <w:spacing w:val="4"/>
                <w:sz w:val="22"/>
                <w:szCs w:val="22"/>
                <w:vertAlign w:val="superscript"/>
              </w:rPr>
              <w:t>(2)</w:t>
            </w:r>
          </w:p>
        </w:tc>
        <w:tc>
          <w:tcPr>
            <w:tcW w:w="0" w:type="auto"/>
            <w:tcBorders>
              <w:top w:val="single" w:sz="4" w:space="0" w:color="auto"/>
              <w:left w:val="single" w:sz="6" w:space="0" w:color="auto"/>
              <w:bottom w:val="single" w:sz="4" w:space="0" w:color="auto"/>
              <w:right w:val="single" w:sz="4" w:space="0" w:color="auto"/>
            </w:tcBorders>
            <w:vAlign w:val="center"/>
          </w:tcPr>
          <w:p w:rsidR="00CD4981" w:rsidRPr="000E217A" w:rsidRDefault="00CD4981" w:rsidP="007E0A0A">
            <w:pPr>
              <w:jc w:val="center"/>
              <w:rPr>
                <w:rFonts w:ascii="Times New Roman" w:hAnsi="Times New Roman" w:cs="Times New Roman"/>
                <w:sz w:val="22"/>
                <w:szCs w:val="22"/>
              </w:rPr>
            </w:pPr>
            <w:r w:rsidRPr="000E217A">
              <w:rPr>
                <w:rFonts w:ascii="Times New Roman" w:hAnsi="Times New Roman" w:cs="Times New Roman"/>
                <w:sz w:val="22"/>
                <w:szCs w:val="22"/>
              </w:rPr>
              <w:t>32,3</w:t>
            </w:r>
          </w:p>
        </w:tc>
        <w:tc>
          <w:tcPr>
            <w:tcW w:w="0" w:type="auto"/>
            <w:tcBorders>
              <w:top w:val="single" w:sz="4" w:space="0" w:color="auto"/>
              <w:left w:val="single" w:sz="4" w:space="0" w:color="auto"/>
              <w:bottom w:val="single" w:sz="4" w:space="0" w:color="auto"/>
              <w:right w:val="single" w:sz="4" w:space="0" w:color="auto"/>
            </w:tcBorders>
            <w:vAlign w:val="center"/>
          </w:tcPr>
          <w:p w:rsidR="00CD4981" w:rsidRPr="000E217A" w:rsidRDefault="00CD4981" w:rsidP="007E0A0A">
            <w:pPr>
              <w:jc w:val="center"/>
              <w:rPr>
                <w:rFonts w:ascii="Times New Roman" w:hAnsi="Times New Roman" w:cs="Times New Roman"/>
                <w:sz w:val="22"/>
                <w:szCs w:val="22"/>
              </w:rPr>
            </w:pPr>
            <w:r w:rsidRPr="000E217A">
              <w:rPr>
                <w:rFonts w:ascii="Times New Roman" w:hAnsi="Times New Roman" w:cs="Times New Roman"/>
                <w:sz w:val="22"/>
                <w:szCs w:val="22"/>
              </w:rPr>
              <w:t>71,3</w:t>
            </w:r>
          </w:p>
        </w:tc>
      </w:tr>
      <w:tr w:rsidR="00CD4981" w:rsidRPr="000E217A" w:rsidTr="007E0A0A">
        <w:trPr>
          <w:trHeight w:val="567"/>
          <w:jc w:val="center"/>
        </w:trPr>
        <w:tc>
          <w:tcPr>
            <w:tcW w:w="0" w:type="auto"/>
            <w:tcBorders>
              <w:top w:val="single" w:sz="4" w:space="0" w:color="auto"/>
              <w:left w:val="single" w:sz="4" w:space="0" w:color="auto"/>
              <w:bottom w:val="single" w:sz="4" w:space="0" w:color="auto"/>
              <w:right w:val="single" w:sz="6" w:space="0" w:color="auto"/>
            </w:tcBorders>
            <w:vAlign w:val="center"/>
          </w:tcPr>
          <w:p w:rsidR="00CD4981" w:rsidRPr="000E217A" w:rsidRDefault="00CD4981" w:rsidP="007E0A0A">
            <w:pPr>
              <w:autoSpaceDE w:val="0"/>
              <w:autoSpaceDN w:val="0"/>
              <w:rPr>
                <w:rFonts w:ascii="Times New Roman" w:hAnsi="Times New Roman" w:cs="Times New Roman"/>
                <w:spacing w:val="4"/>
                <w:sz w:val="22"/>
                <w:szCs w:val="22"/>
                <w:lang w:val="fr-FR"/>
              </w:rPr>
            </w:pPr>
            <w:r w:rsidRPr="000E217A">
              <w:rPr>
                <w:rFonts w:ascii="Times New Roman" w:hAnsi="Times New Roman" w:cs="Times New Roman"/>
                <w:spacing w:val="4"/>
                <w:sz w:val="22"/>
                <w:szCs w:val="22"/>
                <w:lang w:val="fr-FR"/>
              </w:rPr>
              <w:t>Banques, établissements financiers et assurances</w:t>
            </w:r>
          </w:p>
        </w:tc>
        <w:tc>
          <w:tcPr>
            <w:tcW w:w="0" w:type="auto"/>
            <w:tcBorders>
              <w:top w:val="single" w:sz="4" w:space="0" w:color="auto"/>
              <w:left w:val="single" w:sz="6" w:space="0" w:color="auto"/>
              <w:bottom w:val="single" w:sz="4" w:space="0" w:color="auto"/>
              <w:right w:val="single" w:sz="4" w:space="0" w:color="auto"/>
            </w:tcBorders>
            <w:vAlign w:val="center"/>
          </w:tcPr>
          <w:p w:rsidR="00CD4981" w:rsidRPr="000E217A" w:rsidRDefault="00CD4981" w:rsidP="007E0A0A">
            <w:pPr>
              <w:jc w:val="center"/>
              <w:rPr>
                <w:rFonts w:ascii="Times New Roman" w:hAnsi="Times New Roman" w:cs="Times New Roman"/>
                <w:sz w:val="22"/>
                <w:szCs w:val="22"/>
              </w:rPr>
            </w:pPr>
            <w:r w:rsidRPr="000E217A">
              <w:rPr>
                <w:rFonts w:ascii="Times New Roman" w:hAnsi="Times New Roman" w:cs="Times New Roman"/>
                <w:sz w:val="22"/>
                <w:szCs w:val="22"/>
              </w:rPr>
              <w:t>8,4</w:t>
            </w:r>
          </w:p>
        </w:tc>
        <w:tc>
          <w:tcPr>
            <w:tcW w:w="0" w:type="auto"/>
            <w:tcBorders>
              <w:top w:val="single" w:sz="4" w:space="0" w:color="auto"/>
              <w:left w:val="single" w:sz="4" w:space="0" w:color="auto"/>
              <w:bottom w:val="single" w:sz="4" w:space="0" w:color="auto"/>
              <w:right w:val="single" w:sz="4" w:space="0" w:color="auto"/>
            </w:tcBorders>
            <w:vAlign w:val="center"/>
          </w:tcPr>
          <w:p w:rsidR="00CD4981" w:rsidRPr="000E217A" w:rsidRDefault="00CD4981" w:rsidP="007E0A0A">
            <w:pPr>
              <w:jc w:val="center"/>
              <w:rPr>
                <w:rFonts w:ascii="Times New Roman" w:hAnsi="Times New Roman" w:cs="Times New Roman"/>
                <w:sz w:val="22"/>
                <w:szCs w:val="22"/>
              </w:rPr>
            </w:pPr>
            <w:r w:rsidRPr="000E217A">
              <w:rPr>
                <w:rFonts w:ascii="Times New Roman" w:hAnsi="Times New Roman" w:cs="Times New Roman"/>
                <w:sz w:val="22"/>
                <w:szCs w:val="22"/>
              </w:rPr>
              <w:t>34,7</w:t>
            </w:r>
          </w:p>
        </w:tc>
      </w:tr>
      <w:tr w:rsidR="00CD4981" w:rsidRPr="000E217A" w:rsidTr="007E0A0A">
        <w:trPr>
          <w:trHeight w:val="567"/>
          <w:jc w:val="center"/>
        </w:trPr>
        <w:tc>
          <w:tcPr>
            <w:tcW w:w="0" w:type="auto"/>
            <w:tcBorders>
              <w:top w:val="single" w:sz="4" w:space="0" w:color="auto"/>
              <w:left w:val="single" w:sz="4" w:space="0" w:color="auto"/>
              <w:bottom w:val="single" w:sz="4" w:space="0" w:color="auto"/>
              <w:right w:val="single" w:sz="6" w:space="0" w:color="auto"/>
            </w:tcBorders>
            <w:vAlign w:val="center"/>
          </w:tcPr>
          <w:p w:rsidR="00CD4981" w:rsidRPr="000E217A" w:rsidRDefault="00CD4981" w:rsidP="007E0A0A">
            <w:pPr>
              <w:autoSpaceDE w:val="0"/>
              <w:autoSpaceDN w:val="0"/>
              <w:rPr>
                <w:rFonts w:ascii="Times New Roman" w:hAnsi="Times New Roman" w:cs="Times New Roman"/>
                <w:spacing w:val="4"/>
                <w:sz w:val="22"/>
                <w:szCs w:val="22"/>
              </w:rPr>
            </w:pPr>
            <w:proofErr w:type="spellStart"/>
            <w:r w:rsidRPr="000E217A">
              <w:rPr>
                <w:rFonts w:ascii="Times New Roman" w:hAnsi="Times New Roman" w:cs="Times New Roman"/>
                <w:spacing w:val="4"/>
                <w:sz w:val="22"/>
                <w:szCs w:val="22"/>
              </w:rPr>
              <w:t>Métallurgie</w:t>
            </w:r>
            <w:proofErr w:type="spellEnd"/>
            <w:r w:rsidRPr="000E217A">
              <w:rPr>
                <w:rFonts w:ascii="Times New Roman" w:hAnsi="Times New Roman" w:cs="Times New Roman"/>
                <w:spacing w:val="4"/>
                <w:sz w:val="22"/>
                <w:szCs w:val="22"/>
              </w:rPr>
              <w:t xml:space="preserve"> et </w:t>
            </w:r>
            <w:proofErr w:type="spellStart"/>
            <w:r w:rsidRPr="000E217A">
              <w:rPr>
                <w:rFonts w:ascii="Times New Roman" w:hAnsi="Times New Roman" w:cs="Times New Roman"/>
                <w:spacing w:val="4"/>
                <w:sz w:val="22"/>
                <w:szCs w:val="22"/>
              </w:rPr>
              <w:t>sidérurgie</w:t>
            </w:r>
            <w:proofErr w:type="spellEnd"/>
          </w:p>
        </w:tc>
        <w:tc>
          <w:tcPr>
            <w:tcW w:w="0" w:type="auto"/>
            <w:tcBorders>
              <w:top w:val="single" w:sz="4" w:space="0" w:color="auto"/>
              <w:left w:val="single" w:sz="6" w:space="0" w:color="auto"/>
              <w:bottom w:val="single" w:sz="4" w:space="0" w:color="auto"/>
              <w:right w:val="single" w:sz="4" w:space="0" w:color="auto"/>
            </w:tcBorders>
            <w:vAlign w:val="center"/>
          </w:tcPr>
          <w:p w:rsidR="00CD4981" w:rsidRPr="000E217A" w:rsidRDefault="00CD4981" w:rsidP="007E0A0A">
            <w:pPr>
              <w:jc w:val="center"/>
              <w:rPr>
                <w:rFonts w:ascii="Times New Roman" w:hAnsi="Times New Roman" w:cs="Times New Roman"/>
                <w:sz w:val="22"/>
                <w:szCs w:val="22"/>
              </w:rPr>
            </w:pPr>
            <w:r w:rsidRPr="000E217A">
              <w:rPr>
                <w:rFonts w:ascii="Times New Roman" w:hAnsi="Times New Roman" w:cs="Times New Roman"/>
                <w:sz w:val="22"/>
                <w:szCs w:val="22"/>
              </w:rPr>
              <w:t>5,0</w:t>
            </w:r>
          </w:p>
        </w:tc>
        <w:tc>
          <w:tcPr>
            <w:tcW w:w="0" w:type="auto"/>
            <w:tcBorders>
              <w:top w:val="single" w:sz="4" w:space="0" w:color="auto"/>
              <w:left w:val="single" w:sz="4" w:space="0" w:color="auto"/>
              <w:bottom w:val="single" w:sz="4" w:space="0" w:color="auto"/>
              <w:right w:val="single" w:sz="4" w:space="0" w:color="auto"/>
            </w:tcBorders>
            <w:vAlign w:val="center"/>
          </w:tcPr>
          <w:p w:rsidR="00CD4981" w:rsidRPr="000E217A" w:rsidRDefault="00CD4981" w:rsidP="007E0A0A">
            <w:pPr>
              <w:jc w:val="center"/>
              <w:rPr>
                <w:rFonts w:ascii="Times New Roman" w:hAnsi="Times New Roman" w:cs="Times New Roman"/>
                <w:sz w:val="22"/>
                <w:szCs w:val="22"/>
              </w:rPr>
            </w:pPr>
            <w:r w:rsidRPr="000E217A">
              <w:rPr>
                <w:rFonts w:ascii="Times New Roman" w:hAnsi="Times New Roman" w:cs="Times New Roman"/>
                <w:sz w:val="22"/>
                <w:szCs w:val="22"/>
              </w:rPr>
              <w:t>26,3</w:t>
            </w:r>
          </w:p>
        </w:tc>
      </w:tr>
      <w:tr w:rsidR="00CD4981" w:rsidRPr="000E217A" w:rsidTr="007E0A0A">
        <w:trPr>
          <w:trHeight w:val="567"/>
          <w:jc w:val="center"/>
        </w:trPr>
        <w:tc>
          <w:tcPr>
            <w:tcW w:w="0" w:type="auto"/>
            <w:tcBorders>
              <w:top w:val="single" w:sz="4" w:space="0" w:color="auto"/>
              <w:left w:val="single" w:sz="4" w:space="0" w:color="auto"/>
              <w:bottom w:val="single" w:sz="4" w:space="0" w:color="auto"/>
              <w:right w:val="single" w:sz="6" w:space="0" w:color="auto"/>
            </w:tcBorders>
            <w:vAlign w:val="center"/>
          </w:tcPr>
          <w:p w:rsidR="00CD4981" w:rsidRPr="000E217A" w:rsidRDefault="00CD4981" w:rsidP="007E0A0A">
            <w:pPr>
              <w:autoSpaceDE w:val="0"/>
              <w:autoSpaceDN w:val="0"/>
              <w:rPr>
                <w:rFonts w:ascii="Times New Roman" w:hAnsi="Times New Roman" w:cs="Times New Roman"/>
                <w:spacing w:val="4"/>
                <w:sz w:val="22"/>
                <w:szCs w:val="22"/>
              </w:rPr>
            </w:pPr>
            <w:proofErr w:type="spellStart"/>
            <w:r w:rsidRPr="000E217A">
              <w:rPr>
                <w:rFonts w:ascii="Times New Roman" w:hAnsi="Times New Roman" w:cs="Times New Roman"/>
                <w:spacing w:val="4"/>
                <w:sz w:val="22"/>
                <w:szCs w:val="22"/>
              </w:rPr>
              <w:t>Secteur</w:t>
            </w:r>
            <w:proofErr w:type="spellEnd"/>
            <w:r w:rsidRPr="000E217A">
              <w:rPr>
                <w:rFonts w:ascii="Times New Roman" w:hAnsi="Times New Roman" w:cs="Times New Roman"/>
                <w:spacing w:val="4"/>
                <w:sz w:val="22"/>
                <w:szCs w:val="22"/>
              </w:rPr>
              <w:t xml:space="preserve"> </w:t>
            </w:r>
            <w:proofErr w:type="spellStart"/>
            <w:r w:rsidRPr="000E217A">
              <w:rPr>
                <w:rFonts w:ascii="Times New Roman" w:hAnsi="Times New Roman" w:cs="Times New Roman"/>
                <w:spacing w:val="4"/>
                <w:sz w:val="22"/>
                <w:szCs w:val="22"/>
              </w:rPr>
              <w:t>sanitaire</w:t>
            </w:r>
            <w:proofErr w:type="spellEnd"/>
            <w:r w:rsidRPr="000E217A">
              <w:rPr>
                <w:rFonts w:ascii="Times New Roman" w:hAnsi="Times New Roman" w:cs="Times New Roman"/>
                <w:spacing w:val="4"/>
                <w:sz w:val="22"/>
                <w:szCs w:val="22"/>
              </w:rPr>
              <w:t xml:space="preserve"> et social</w:t>
            </w:r>
          </w:p>
        </w:tc>
        <w:tc>
          <w:tcPr>
            <w:tcW w:w="0" w:type="auto"/>
            <w:tcBorders>
              <w:top w:val="single" w:sz="4" w:space="0" w:color="auto"/>
              <w:left w:val="single" w:sz="6" w:space="0" w:color="auto"/>
              <w:bottom w:val="single" w:sz="4" w:space="0" w:color="auto"/>
              <w:right w:val="single" w:sz="4" w:space="0" w:color="auto"/>
            </w:tcBorders>
            <w:vAlign w:val="center"/>
          </w:tcPr>
          <w:p w:rsidR="00CD4981" w:rsidRPr="000E217A" w:rsidRDefault="00CD4981" w:rsidP="007E0A0A">
            <w:pPr>
              <w:jc w:val="center"/>
              <w:rPr>
                <w:rFonts w:ascii="Times New Roman" w:hAnsi="Times New Roman" w:cs="Times New Roman"/>
                <w:sz w:val="22"/>
                <w:szCs w:val="22"/>
              </w:rPr>
            </w:pPr>
            <w:r w:rsidRPr="000E217A">
              <w:rPr>
                <w:rFonts w:ascii="Times New Roman" w:hAnsi="Times New Roman" w:cs="Times New Roman"/>
                <w:sz w:val="22"/>
                <w:szCs w:val="22"/>
              </w:rPr>
              <w:t>3,9</w:t>
            </w:r>
          </w:p>
        </w:tc>
        <w:tc>
          <w:tcPr>
            <w:tcW w:w="0" w:type="auto"/>
            <w:tcBorders>
              <w:top w:val="single" w:sz="4" w:space="0" w:color="auto"/>
              <w:left w:val="single" w:sz="4" w:space="0" w:color="auto"/>
              <w:bottom w:val="single" w:sz="4" w:space="0" w:color="auto"/>
              <w:right w:val="single" w:sz="4" w:space="0" w:color="auto"/>
            </w:tcBorders>
            <w:vAlign w:val="center"/>
          </w:tcPr>
          <w:p w:rsidR="00CD4981" w:rsidRPr="000E217A" w:rsidRDefault="00CD4981" w:rsidP="007E0A0A">
            <w:pPr>
              <w:jc w:val="center"/>
              <w:rPr>
                <w:rFonts w:ascii="Times New Roman" w:hAnsi="Times New Roman" w:cs="Times New Roman"/>
                <w:sz w:val="22"/>
                <w:szCs w:val="22"/>
              </w:rPr>
            </w:pPr>
            <w:r w:rsidRPr="000E217A">
              <w:rPr>
                <w:rFonts w:ascii="Times New Roman" w:hAnsi="Times New Roman" w:cs="Times New Roman"/>
                <w:sz w:val="22"/>
                <w:szCs w:val="22"/>
              </w:rPr>
              <w:t>19,2</w:t>
            </w:r>
          </w:p>
        </w:tc>
      </w:tr>
      <w:tr w:rsidR="00CD4981" w:rsidRPr="000E217A" w:rsidTr="007E0A0A">
        <w:trPr>
          <w:trHeight w:val="567"/>
          <w:jc w:val="center"/>
        </w:trPr>
        <w:tc>
          <w:tcPr>
            <w:tcW w:w="0" w:type="auto"/>
            <w:tcBorders>
              <w:top w:val="single" w:sz="4" w:space="0" w:color="auto"/>
              <w:left w:val="single" w:sz="4" w:space="0" w:color="auto"/>
              <w:bottom w:val="single" w:sz="4" w:space="0" w:color="auto"/>
              <w:right w:val="single" w:sz="6" w:space="0" w:color="auto"/>
            </w:tcBorders>
            <w:vAlign w:val="center"/>
          </w:tcPr>
          <w:p w:rsidR="00CD4981" w:rsidRPr="000E217A" w:rsidRDefault="00CD4981" w:rsidP="007E0A0A">
            <w:pPr>
              <w:autoSpaceDE w:val="0"/>
              <w:autoSpaceDN w:val="0"/>
              <w:rPr>
                <w:rFonts w:ascii="Times New Roman" w:hAnsi="Times New Roman" w:cs="Times New Roman"/>
                <w:spacing w:val="4"/>
                <w:sz w:val="22"/>
                <w:szCs w:val="22"/>
              </w:rPr>
            </w:pPr>
            <w:proofErr w:type="spellStart"/>
            <w:r w:rsidRPr="000E217A">
              <w:rPr>
                <w:rFonts w:ascii="Times New Roman" w:hAnsi="Times New Roman" w:cs="Times New Roman"/>
                <w:spacing w:val="4"/>
                <w:sz w:val="22"/>
                <w:szCs w:val="22"/>
              </w:rPr>
              <w:t>Agroalimentaire</w:t>
            </w:r>
            <w:proofErr w:type="spellEnd"/>
          </w:p>
        </w:tc>
        <w:tc>
          <w:tcPr>
            <w:tcW w:w="0" w:type="auto"/>
            <w:tcBorders>
              <w:top w:val="single" w:sz="4" w:space="0" w:color="auto"/>
              <w:left w:val="single" w:sz="6" w:space="0" w:color="auto"/>
              <w:bottom w:val="single" w:sz="4" w:space="0" w:color="auto"/>
              <w:right w:val="single" w:sz="4" w:space="0" w:color="auto"/>
            </w:tcBorders>
            <w:vAlign w:val="center"/>
          </w:tcPr>
          <w:p w:rsidR="00CD4981" w:rsidRPr="000E217A" w:rsidRDefault="00CD4981" w:rsidP="007E0A0A">
            <w:pPr>
              <w:jc w:val="center"/>
              <w:rPr>
                <w:rFonts w:ascii="Times New Roman" w:hAnsi="Times New Roman" w:cs="Times New Roman"/>
                <w:sz w:val="22"/>
                <w:szCs w:val="22"/>
              </w:rPr>
            </w:pPr>
            <w:r w:rsidRPr="000E217A">
              <w:rPr>
                <w:rFonts w:ascii="Times New Roman" w:hAnsi="Times New Roman" w:cs="Times New Roman"/>
                <w:sz w:val="22"/>
                <w:szCs w:val="22"/>
              </w:rPr>
              <w:t>1,8</w:t>
            </w:r>
          </w:p>
        </w:tc>
        <w:tc>
          <w:tcPr>
            <w:tcW w:w="0" w:type="auto"/>
            <w:tcBorders>
              <w:top w:val="single" w:sz="4" w:space="0" w:color="auto"/>
              <w:left w:val="single" w:sz="4" w:space="0" w:color="auto"/>
              <w:bottom w:val="single" w:sz="4" w:space="0" w:color="auto"/>
              <w:right w:val="single" w:sz="4" w:space="0" w:color="auto"/>
            </w:tcBorders>
            <w:vAlign w:val="center"/>
          </w:tcPr>
          <w:p w:rsidR="00CD4981" w:rsidRPr="000E217A" w:rsidRDefault="00CD4981" w:rsidP="007E0A0A">
            <w:pPr>
              <w:jc w:val="center"/>
              <w:rPr>
                <w:rFonts w:ascii="Times New Roman" w:hAnsi="Times New Roman" w:cs="Times New Roman"/>
                <w:sz w:val="22"/>
                <w:szCs w:val="22"/>
              </w:rPr>
            </w:pPr>
            <w:r w:rsidRPr="000E217A">
              <w:rPr>
                <w:rFonts w:ascii="Times New Roman" w:hAnsi="Times New Roman" w:cs="Times New Roman"/>
                <w:sz w:val="22"/>
                <w:szCs w:val="22"/>
              </w:rPr>
              <w:t>15,3</w:t>
            </w:r>
          </w:p>
        </w:tc>
      </w:tr>
      <w:tr w:rsidR="00CD4981" w:rsidRPr="000E217A" w:rsidTr="007E0A0A">
        <w:trPr>
          <w:trHeight w:val="567"/>
          <w:jc w:val="center"/>
        </w:trPr>
        <w:tc>
          <w:tcPr>
            <w:tcW w:w="0" w:type="auto"/>
            <w:tcBorders>
              <w:top w:val="single" w:sz="4" w:space="0" w:color="auto"/>
              <w:left w:val="single" w:sz="4" w:space="0" w:color="auto"/>
              <w:bottom w:val="single" w:sz="4" w:space="0" w:color="auto"/>
              <w:right w:val="single" w:sz="6" w:space="0" w:color="auto"/>
            </w:tcBorders>
            <w:vAlign w:val="center"/>
          </w:tcPr>
          <w:p w:rsidR="00CD4981" w:rsidRPr="000E217A" w:rsidRDefault="00CD4981" w:rsidP="007E0A0A">
            <w:pPr>
              <w:autoSpaceDE w:val="0"/>
              <w:autoSpaceDN w:val="0"/>
              <w:rPr>
                <w:rFonts w:ascii="Times New Roman" w:hAnsi="Times New Roman" w:cs="Times New Roman"/>
                <w:spacing w:val="4"/>
                <w:sz w:val="22"/>
                <w:szCs w:val="22"/>
              </w:rPr>
            </w:pPr>
            <w:r w:rsidRPr="000E217A">
              <w:rPr>
                <w:rFonts w:ascii="Times New Roman" w:hAnsi="Times New Roman" w:cs="Times New Roman"/>
                <w:spacing w:val="4"/>
                <w:sz w:val="22"/>
                <w:szCs w:val="22"/>
              </w:rPr>
              <w:t>ENSEMBLE</w:t>
            </w:r>
          </w:p>
        </w:tc>
        <w:tc>
          <w:tcPr>
            <w:tcW w:w="0" w:type="auto"/>
            <w:tcBorders>
              <w:top w:val="single" w:sz="4" w:space="0" w:color="auto"/>
              <w:left w:val="single" w:sz="6" w:space="0" w:color="auto"/>
              <w:bottom w:val="single" w:sz="4" w:space="0" w:color="auto"/>
              <w:right w:val="single" w:sz="4" w:space="0" w:color="auto"/>
            </w:tcBorders>
            <w:vAlign w:val="center"/>
          </w:tcPr>
          <w:p w:rsidR="00CD4981" w:rsidRPr="000E217A" w:rsidRDefault="00CD4981" w:rsidP="007E0A0A">
            <w:pPr>
              <w:jc w:val="center"/>
              <w:rPr>
                <w:rFonts w:ascii="Times New Roman" w:hAnsi="Times New Roman" w:cs="Times New Roman"/>
                <w:sz w:val="22"/>
                <w:szCs w:val="22"/>
              </w:rPr>
            </w:pPr>
            <w:r w:rsidRPr="000E217A">
              <w:rPr>
                <w:rFonts w:ascii="Times New Roman" w:hAnsi="Times New Roman" w:cs="Times New Roman"/>
                <w:sz w:val="22"/>
                <w:szCs w:val="22"/>
              </w:rPr>
              <w:t>2,2</w:t>
            </w:r>
          </w:p>
        </w:tc>
        <w:tc>
          <w:tcPr>
            <w:tcW w:w="0" w:type="auto"/>
            <w:tcBorders>
              <w:top w:val="single" w:sz="4" w:space="0" w:color="auto"/>
              <w:left w:val="single" w:sz="4" w:space="0" w:color="auto"/>
              <w:bottom w:val="single" w:sz="4" w:space="0" w:color="auto"/>
              <w:right w:val="single" w:sz="4" w:space="0" w:color="auto"/>
            </w:tcBorders>
            <w:vAlign w:val="center"/>
          </w:tcPr>
          <w:p w:rsidR="00CD4981" w:rsidRPr="000E217A" w:rsidRDefault="00CD4981" w:rsidP="007E0A0A">
            <w:pPr>
              <w:jc w:val="center"/>
              <w:rPr>
                <w:rFonts w:ascii="Times New Roman" w:hAnsi="Times New Roman" w:cs="Times New Roman"/>
                <w:sz w:val="22"/>
                <w:szCs w:val="22"/>
              </w:rPr>
            </w:pPr>
            <w:r w:rsidRPr="000E217A">
              <w:rPr>
                <w:rFonts w:ascii="Times New Roman" w:hAnsi="Times New Roman" w:cs="Times New Roman"/>
                <w:sz w:val="22"/>
                <w:szCs w:val="22"/>
              </w:rPr>
              <w:t>15,8</w:t>
            </w:r>
          </w:p>
        </w:tc>
      </w:tr>
    </w:tbl>
    <w:p w:rsidR="00CD4981" w:rsidRPr="000E217A" w:rsidRDefault="000D3777" w:rsidP="000D3777">
      <w:pPr>
        <w:autoSpaceDE w:val="0"/>
        <w:autoSpaceDN w:val="0"/>
        <w:rPr>
          <w:rFonts w:ascii="Times New Roman" w:hAnsi="Times New Roman" w:cs="Times New Roman"/>
          <w:sz w:val="22"/>
          <w:szCs w:val="22"/>
        </w:rPr>
      </w:pPr>
      <w:r>
        <w:rPr>
          <w:rFonts w:ascii="Times New Roman" w:hAnsi="Times New Roman" w:cs="Times New Roman"/>
          <w:spacing w:val="4"/>
          <w:sz w:val="22"/>
          <w:szCs w:val="22"/>
        </w:rPr>
        <w:t>Source</w:t>
      </w:r>
      <w:r w:rsidR="00CD4981" w:rsidRPr="000E217A">
        <w:rPr>
          <w:rFonts w:ascii="Times New Roman" w:hAnsi="Times New Roman" w:cs="Times New Roman"/>
          <w:spacing w:val="4"/>
          <w:sz w:val="22"/>
          <w:szCs w:val="22"/>
        </w:rPr>
        <w:t xml:space="preserve">: </w:t>
      </w:r>
      <w:r w:rsidR="00CD4981" w:rsidRPr="000E217A">
        <w:rPr>
          <w:rFonts w:ascii="Times New Roman" w:hAnsi="Times New Roman" w:cs="Times New Roman"/>
          <w:i/>
          <w:spacing w:val="4"/>
          <w:sz w:val="22"/>
          <w:szCs w:val="22"/>
        </w:rPr>
        <w:t>D</w:t>
      </w:r>
      <w:r w:rsidR="00CD4981" w:rsidRPr="000E217A">
        <w:rPr>
          <w:rFonts w:ascii="Times New Roman" w:hAnsi="Times New Roman" w:cs="Times New Roman"/>
          <w:i/>
          <w:iCs/>
          <w:spacing w:val="12"/>
          <w:sz w:val="22"/>
          <w:szCs w:val="22"/>
        </w:rPr>
        <w:t xml:space="preserve">ARES, </w:t>
      </w:r>
      <w:r w:rsidR="00CD4981" w:rsidRPr="000E217A">
        <w:rPr>
          <w:rFonts w:ascii="Times New Roman" w:hAnsi="Times New Roman" w:cs="Times New Roman"/>
          <w:sz w:val="22"/>
          <w:szCs w:val="22"/>
        </w:rPr>
        <w:t>2011.</w:t>
      </w:r>
    </w:p>
    <w:p w:rsidR="00CD4981" w:rsidRPr="000E217A" w:rsidRDefault="00CD4981" w:rsidP="00CD4981">
      <w:pPr>
        <w:autoSpaceDE w:val="0"/>
        <w:autoSpaceDN w:val="0"/>
        <w:jc w:val="both"/>
        <w:rPr>
          <w:rFonts w:ascii="Times New Roman" w:hAnsi="Times New Roman" w:cs="Times New Roman"/>
          <w:spacing w:val="4"/>
          <w:sz w:val="22"/>
          <w:szCs w:val="22"/>
          <w:lang w:val="fr-FR"/>
        </w:rPr>
      </w:pPr>
      <w:r w:rsidRPr="000E217A">
        <w:rPr>
          <w:rFonts w:ascii="Times New Roman" w:hAnsi="Times New Roman" w:cs="Times New Roman"/>
          <w:spacing w:val="2"/>
          <w:sz w:val="22"/>
          <w:szCs w:val="22"/>
          <w:lang w:val="fr-FR"/>
        </w:rPr>
        <w:t>(1) Une branche professionnelle regroupe des entreprises (ou des fractions d'entreprise)</w:t>
      </w:r>
      <w:r w:rsidRPr="000E217A">
        <w:rPr>
          <w:rFonts w:ascii="Times New Roman" w:hAnsi="Times New Roman" w:cs="Times New Roman"/>
          <w:spacing w:val="4"/>
          <w:sz w:val="22"/>
          <w:szCs w:val="22"/>
          <w:lang w:val="fr-FR"/>
        </w:rPr>
        <w:t xml:space="preserve"> produisant le même type de produits.</w:t>
      </w:r>
    </w:p>
    <w:p w:rsidR="00CD4981" w:rsidRPr="000E217A" w:rsidRDefault="00CD4981" w:rsidP="00CD49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0E217A">
        <w:rPr>
          <w:rFonts w:ascii="Times New Roman" w:hAnsi="Times New Roman" w:cs="Times New Roman"/>
          <w:spacing w:val="-4"/>
          <w:sz w:val="22"/>
          <w:szCs w:val="22"/>
          <w:lang w:val="fr-FR"/>
        </w:rPr>
        <w:t xml:space="preserve">(2) </w:t>
      </w:r>
      <w:r w:rsidRPr="000E217A">
        <w:rPr>
          <w:rFonts w:ascii="Times New Roman" w:hAnsi="Times New Roman" w:cs="Times New Roman"/>
          <w:spacing w:val="1"/>
          <w:sz w:val="22"/>
          <w:szCs w:val="22"/>
          <w:lang w:val="fr-FR"/>
        </w:rPr>
        <w:t>Les secteurs sous statut regroupent des entreprises dont une majorité de salariés voient</w:t>
      </w:r>
      <w:r w:rsidRPr="000E217A">
        <w:rPr>
          <w:rFonts w:ascii="Times New Roman" w:hAnsi="Times New Roman" w:cs="Times New Roman"/>
          <w:spacing w:val="4"/>
          <w:sz w:val="22"/>
          <w:szCs w:val="22"/>
          <w:lang w:val="fr-FR"/>
        </w:rPr>
        <w:t xml:space="preserve"> </w:t>
      </w:r>
      <w:r w:rsidRPr="000E217A">
        <w:rPr>
          <w:rFonts w:ascii="Times New Roman" w:hAnsi="Times New Roman" w:cs="Times New Roman"/>
          <w:sz w:val="22"/>
          <w:szCs w:val="22"/>
          <w:lang w:val="fr-FR"/>
        </w:rPr>
        <w:t>leur situation salariale encadrée par des statuts propres à leur entreprise, et liée à un passé</w:t>
      </w:r>
    </w:p>
    <w:sectPr w:rsidR="00CD4981" w:rsidRPr="000E217A" w:rsidSect="0012648A">
      <w:footerReference w:type="default" r:id="rId6"/>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4AB" w:rsidRDefault="00A874AB" w:rsidP="009C711D">
      <w:r>
        <w:separator/>
      </w:r>
    </w:p>
  </w:endnote>
  <w:endnote w:type="continuationSeparator" w:id="1">
    <w:p w:rsidR="00A874AB" w:rsidRDefault="00A874AB" w:rsidP="009C7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11D" w:rsidRPr="009C711D" w:rsidRDefault="009C711D" w:rsidP="009C711D">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9C711D" w:rsidRPr="009C711D" w:rsidRDefault="009C711D">
    <w:pPr>
      <w:pStyle w:val="Pieddepage"/>
      <w:rPr>
        <w:sz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4AB" w:rsidRDefault="00A874AB" w:rsidP="009C711D">
      <w:r>
        <w:separator/>
      </w:r>
    </w:p>
  </w:footnote>
  <w:footnote w:type="continuationSeparator" w:id="1">
    <w:p w:rsidR="00A874AB" w:rsidRDefault="00A874AB" w:rsidP="009C71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04ED9"/>
    <w:rsid w:val="0003762F"/>
    <w:rsid w:val="00081244"/>
    <w:rsid w:val="000D3777"/>
    <w:rsid w:val="000E217A"/>
    <w:rsid w:val="0012648A"/>
    <w:rsid w:val="001A0691"/>
    <w:rsid w:val="001A16C8"/>
    <w:rsid w:val="00200AC8"/>
    <w:rsid w:val="00242618"/>
    <w:rsid w:val="002B0002"/>
    <w:rsid w:val="004646A0"/>
    <w:rsid w:val="005A5035"/>
    <w:rsid w:val="007E0A0A"/>
    <w:rsid w:val="00870B58"/>
    <w:rsid w:val="008F59F1"/>
    <w:rsid w:val="009C711D"/>
    <w:rsid w:val="00A874AB"/>
    <w:rsid w:val="00B80B45"/>
    <w:rsid w:val="00BC66C4"/>
    <w:rsid w:val="00CD4981"/>
    <w:rsid w:val="00DD5A95"/>
    <w:rsid w:val="00E13CAB"/>
    <w:rsid w:val="00E167D7"/>
    <w:rsid w:val="00E8609E"/>
    <w:rsid w:val="00E94CF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48A"/>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12648A"/>
  </w:style>
  <w:style w:type="character" w:customStyle="1" w:styleId="WW-Absatz-Standardschriftart">
    <w:name w:val="WW-Absatz-Standardschriftart"/>
    <w:rsid w:val="0012648A"/>
  </w:style>
  <w:style w:type="character" w:customStyle="1" w:styleId="Policepardfaut1">
    <w:name w:val="Police par défaut1"/>
    <w:rsid w:val="0012648A"/>
  </w:style>
  <w:style w:type="paragraph" w:customStyle="1" w:styleId="Titre10">
    <w:name w:val="Titre1"/>
    <w:basedOn w:val="Normal"/>
    <w:next w:val="Corpsdetexte"/>
    <w:rsid w:val="0012648A"/>
    <w:pPr>
      <w:keepNext/>
      <w:spacing w:before="240" w:after="120"/>
    </w:pPr>
    <w:rPr>
      <w:rFonts w:ascii="Arial" w:eastAsia="Arial Unicode MS" w:hAnsi="Arial" w:cs="Arial Unicode MS"/>
      <w:sz w:val="28"/>
      <w:szCs w:val="28"/>
    </w:rPr>
  </w:style>
  <w:style w:type="paragraph" w:styleId="Corpsdetexte">
    <w:name w:val="Body Text"/>
    <w:basedOn w:val="Normal"/>
    <w:rsid w:val="0012648A"/>
    <w:pPr>
      <w:spacing w:after="120"/>
    </w:pPr>
  </w:style>
  <w:style w:type="paragraph" w:styleId="Liste">
    <w:name w:val="List"/>
    <w:basedOn w:val="Corpsdetexte"/>
    <w:rsid w:val="0012648A"/>
  </w:style>
  <w:style w:type="paragraph" w:customStyle="1" w:styleId="Lgende1">
    <w:name w:val="Légende1"/>
    <w:basedOn w:val="Normal"/>
    <w:rsid w:val="0012648A"/>
    <w:pPr>
      <w:suppressLineNumbers/>
      <w:spacing w:before="120" w:after="120"/>
    </w:pPr>
    <w:rPr>
      <w:i/>
      <w:iCs/>
      <w:szCs w:val="24"/>
    </w:rPr>
  </w:style>
  <w:style w:type="paragraph" w:customStyle="1" w:styleId="Index">
    <w:name w:val="Index"/>
    <w:basedOn w:val="Normal"/>
    <w:rsid w:val="0012648A"/>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167D7"/>
    <w:rPr>
      <w:b/>
      <w:sz w:val="22"/>
      <w:lang w:eastAsia="fr-FR"/>
    </w:rPr>
  </w:style>
  <w:style w:type="paragraph" w:styleId="En-tte">
    <w:name w:val="header"/>
    <w:basedOn w:val="Normal"/>
    <w:link w:val="En-tteCar"/>
    <w:uiPriority w:val="99"/>
    <w:semiHidden/>
    <w:unhideWhenUsed/>
    <w:rsid w:val="009C711D"/>
    <w:pPr>
      <w:tabs>
        <w:tab w:val="center" w:pos="4536"/>
        <w:tab w:val="right" w:pos="9072"/>
      </w:tabs>
    </w:pPr>
    <w:rPr>
      <w:rFonts w:cs="Mangal"/>
    </w:rPr>
  </w:style>
  <w:style w:type="character" w:customStyle="1" w:styleId="En-tteCar">
    <w:name w:val="En-tête Car"/>
    <w:basedOn w:val="Policepardfaut"/>
    <w:link w:val="En-tte"/>
    <w:uiPriority w:val="99"/>
    <w:semiHidden/>
    <w:rsid w:val="009C711D"/>
    <w:rPr>
      <w:rFonts w:ascii="Helvetica" w:eastAsia="Helvetica" w:hAnsi="Helvetica" w:cs="Mangal"/>
      <w:sz w:val="24"/>
      <w:lang w:val="en-US" w:eastAsia="hi-IN" w:bidi="hi-IN"/>
    </w:rPr>
  </w:style>
  <w:style w:type="paragraph" w:styleId="Pieddepage">
    <w:name w:val="footer"/>
    <w:basedOn w:val="Normal"/>
    <w:link w:val="PieddepageCar"/>
    <w:semiHidden/>
    <w:unhideWhenUsed/>
    <w:rsid w:val="009C711D"/>
    <w:pPr>
      <w:tabs>
        <w:tab w:val="center" w:pos="4536"/>
        <w:tab w:val="right" w:pos="9072"/>
      </w:tabs>
    </w:pPr>
    <w:rPr>
      <w:rFonts w:cs="Mangal"/>
    </w:rPr>
  </w:style>
  <w:style w:type="character" w:customStyle="1" w:styleId="PieddepageCar">
    <w:name w:val="Pied de page Car"/>
    <w:basedOn w:val="Policepardfaut"/>
    <w:link w:val="Pieddepage"/>
    <w:uiPriority w:val="99"/>
    <w:semiHidden/>
    <w:rsid w:val="009C711D"/>
    <w:rPr>
      <w:rFonts w:ascii="Helvetica" w:eastAsia="Helvetica" w:hAnsi="Helvetica" w:cs="Mangal"/>
      <w:sz w:val="24"/>
      <w:lang w:val="en-US"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449</Words>
  <Characters>2475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7</cp:revision>
  <cp:lastPrinted>1601-01-01T00:00:00Z</cp:lastPrinted>
  <dcterms:created xsi:type="dcterms:W3CDTF">2014-03-10T15:23:00Z</dcterms:created>
  <dcterms:modified xsi:type="dcterms:W3CDTF">2014-04-05T06:33:00Z</dcterms:modified>
</cp:coreProperties>
</file>